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Poppins" w:eastAsiaTheme="majorEastAsia" w:hAnsi="Poppins" w:cs="Times New Roman (Headings CS)"/>
          <w:b/>
          <w:color w:val="4D4F5C"/>
          <w:sz w:val="34"/>
          <w:szCs w:val="56"/>
        </w:rPr>
        <w:id w:val="-1962101969"/>
        <w:docPartObj>
          <w:docPartGallery w:val="Cover Pages"/>
          <w:docPartUnique/>
        </w:docPartObj>
      </w:sdtPr>
      <w:sdtEndPr/>
      <w:sdtContent>
        <w:p w14:paraId="2D039059" w14:textId="26DD1C93" w:rsidR="0021204B" w:rsidRDefault="00B36606">
          <w:r w:rsidRPr="00B36606">
            <w:rPr>
              <w:noProof/>
            </w:rPr>
            <w:drawing>
              <wp:anchor distT="0" distB="0" distL="114300" distR="114300" simplePos="0" relativeHeight="251662336" behindDoc="1" locked="0" layoutInCell="1" allowOverlap="1" wp14:anchorId="0B9DE95B" wp14:editId="783BCCE7">
                <wp:simplePos x="0" y="0"/>
                <wp:positionH relativeFrom="column">
                  <wp:posOffset>-900430</wp:posOffset>
                </wp:positionH>
                <wp:positionV relativeFrom="paragraph">
                  <wp:posOffset>-950707</wp:posOffset>
                </wp:positionV>
                <wp:extent cx="7597588" cy="10750198"/>
                <wp:effectExtent l="0" t="0" r="0" b="0"/>
                <wp:wrapNone/>
                <wp:docPr id="20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97588" cy="107501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E4CB434" w14:textId="15636F07" w:rsidR="0021204B" w:rsidRDefault="006C62E9" w:rsidP="00381A67">
          <w:pPr>
            <w:pStyle w:val="Title"/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82880" distR="182880" simplePos="0" relativeHeight="251661312" behindDoc="0" locked="0" layoutInCell="1" allowOverlap="1" wp14:anchorId="3FDE6924" wp14:editId="587DCB02">
                    <wp:simplePos x="0" y="0"/>
                    <wp:positionH relativeFrom="margin">
                      <wp:posOffset>-34925</wp:posOffset>
                    </wp:positionH>
                    <wp:positionV relativeFrom="page">
                      <wp:posOffset>2706370</wp:posOffset>
                    </wp:positionV>
                    <wp:extent cx="4686300" cy="1100455"/>
                    <wp:effectExtent l="0" t="0" r="8890" b="4445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11004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22D03E" w14:textId="2A3F792B" w:rsidR="0021204B" w:rsidRPr="00381A67" w:rsidRDefault="001209E9" w:rsidP="0026055D">
                                <w:pPr>
                                  <w:pStyle w:val="NoSpacing"/>
                                  <w:spacing w:before="40" w:after="560" w:line="216" w:lineRule="auto"/>
                                  <w:jc w:val="left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E0297">
                                      <w:t xml:space="preserve">Secure </w:t>
                                    </w:r>
                                    <w:r w:rsidR="00B13792">
                                      <w:t>Database</w:t>
                                    </w:r>
                                    <w:r w:rsidR="00381A67" w:rsidRPr="00381A67">
                                      <w:t xml:space="preserve"> Solution Brief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FDE692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left:0;text-align:left;margin-left:-2.75pt;margin-top:213.1pt;width:369pt;height:86.65pt;z-index:251661312;visibility:visible;mso-wrap-style:square;mso-width-percent:790;mso-height-percent: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" filled="f" stroked="f" strokeweight=".5pt">
                    <v:textbox inset="0,0,0,0">
                      <w:txbxContent>
                        <w:p w14:paraId="6722D03E" w14:textId="2A3F792B" w:rsidR="0021204B" w:rsidRPr="00381A67" w:rsidRDefault="007F7050" w:rsidP="0026055D">
                          <w:pPr>
                            <w:pStyle w:val="NoSpacing"/>
                            <w:spacing w:before="40" w:after="560" w:line="216" w:lineRule="auto"/>
                            <w:jc w:val="left"/>
                          </w:pPr>
                          <w:sdt>
                            <w:sdt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CE0297">
                                <w:t xml:space="preserve">Secure </w:t>
                              </w:r>
                              <w:r w:rsidR="00B13792">
                                <w:t>Database</w:t>
                              </w:r>
                              <w:r w:rsidR="00381A67" w:rsidRPr="00381A67">
                                <w:t xml:space="preserve"> Solution Brief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21204B">
            <w:br w:type="page"/>
          </w:r>
        </w:p>
      </w:sdtContent>
    </w:sdt>
    <w:p w14:paraId="3684271C" w14:textId="29FBF224" w:rsidR="001C09C1" w:rsidRPr="006B7656" w:rsidRDefault="001C09C1" w:rsidP="006B7656">
      <w:pPr>
        <w:pStyle w:val="Date"/>
        <w:rPr>
          <w:sz w:val="2"/>
          <w:szCs w:val="2"/>
        </w:rPr>
      </w:pPr>
    </w:p>
    <w:p w14:paraId="4029E5FF" w14:textId="3ADCB0BC" w:rsidR="000E3216" w:rsidRPr="00381A67" w:rsidRDefault="00616F76" w:rsidP="00381A67">
      <w:pPr>
        <w:pStyle w:val="Title"/>
      </w:pPr>
      <w:r>
        <w:t xml:space="preserve">ProvenDB </w:t>
      </w:r>
      <w:r w:rsidR="00CE0297">
        <w:t xml:space="preserve">Secure </w:t>
      </w:r>
      <w:r w:rsidR="00B13792">
        <w:t>Database</w:t>
      </w:r>
      <w:r w:rsidR="00CE0297">
        <w:t xml:space="preserve"> </w:t>
      </w:r>
    </w:p>
    <w:p w14:paraId="1FA9F6E6" w14:textId="35B9393E" w:rsidR="001C09C1" w:rsidRPr="00381A67" w:rsidRDefault="00313927" w:rsidP="00381A67">
      <w:pPr>
        <w:pStyle w:val="Title"/>
      </w:pPr>
      <w:r w:rsidRPr="00381A67">
        <w:t>Solution Brief</w:t>
      </w:r>
    </w:p>
    <w:p w14:paraId="1970EE64" w14:textId="77777777" w:rsidR="00CE0297" w:rsidRDefault="00CE0297">
      <w:pPr>
        <w:spacing w:before="0" w:after="120"/>
        <w:ind w:left="360"/>
        <w:jc w:val="left"/>
      </w:pPr>
    </w:p>
    <w:p w14:paraId="48CB9C1D" w14:textId="50B1BFF9" w:rsidR="00CE0297" w:rsidRDefault="00CE0297" w:rsidP="00CE0297">
      <w:pPr>
        <w:pStyle w:val="Heading1"/>
        <w:rPr>
          <w:lang w:val="en-AU"/>
        </w:rPr>
      </w:pPr>
      <w:r>
        <w:rPr>
          <w:lang w:val="en-AU"/>
        </w:rPr>
        <w:t>Overview</w:t>
      </w:r>
    </w:p>
    <w:p w14:paraId="200115CB" w14:textId="27F9B044" w:rsidR="00CE0297" w:rsidRPr="00CE0297" w:rsidRDefault="00CE0297" w:rsidP="00CE0297">
      <w:pPr>
        <w:rPr>
          <w:lang w:val="en-AU"/>
        </w:rPr>
      </w:pPr>
      <w:r w:rsidRPr="00CE0297">
        <w:rPr>
          <w:lang w:val="en-AU"/>
        </w:rPr>
        <w:t xml:space="preserve">Gartner </w:t>
      </w:r>
      <w:r w:rsidR="00517CBC">
        <w:rPr>
          <w:lang w:val="en-AU"/>
        </w:rPr>
        <w:t>estimates</w:t>
      </w:r>
      <w:r w:rsidRPr="00CE0297">
        <w:rPr>
          <w:lang w:val="en-AU"/>
        </w:rPr>
        <w:t xml:space="preserve"> that </w:t>
      </w:r>
      <w:r>
        <w:rPr>
          <w:lang w:val="en-AU"/>
        </w:rPr>
        <w:t xml:space="preserve">global spending on Data security will exceed $72 Billion </w:t>
      </w:r>
      <w:r w:rsidR="00517CBC">
        <w:rPr>
          <w:lang w:val="en-AU"/>
        </w:rPr>
        <w:t>in</w:t>
      </w:r>
      <w:r>
        <w:rPr>
          <w:lang w:val="en-AU"/>
        </w:rPr>
        <w:t xml:space="preserve"> 2020</w:t>
      </w:r>
      <w:r>
        <w:rPr>
          <w:rStyle w:val="FootnoteReference"/>
          <w:lang w:val="en-AU"/>
        </w:rPr>
        <w:footnoteReference w:id="1"/>
      </w:r>
      <w:r w:rsidRPr="00CE0297">
        <w:rPr>
          <w:lang w:val="en-AU"/>
        </w:rPr>
        <w:t>.</w:t>
      </w:r>
      <w:r>
        <w:rPr>
          <w:lang w:val="en-AU"/>
        </w:rPr>
        <w:t xml:space="preserve"> </w:t>
      </w:r>
      <w:r w:rsidR="00891589">
        <w:rPr>
          <w:lang w:val="en-AU"/>
        </w:rPr>
        <w:t>Data security attacks are increasingly pervasive, sophisticated and costly</w:t>
      </w:r>
      <w:r w:rsidR="00817DD6">
        <w:rPr>
          <w:lang w:val="en-AU"/>
        </w:rPr>
        <w:t>,</w:t>
      </w:r>
      <w:r w:rsidR="00891589">
        <w:rPr>
          <w:lang w:val="en-AU"/>
        </w:rPr>
        <w:t xml:space="preserve"> and consequ</w:t>
      </w:r>
      <w:r w:rsidR="00817DD6">
        <w:rPr>
          <w:lang w:val="en-AU"/>
        </w:rPr>
        <w:t>en</w:t>
      </w:r>
      <w:r w:rsidR="00891589">
        <w:rPr>
          <w:lang w:val="en-AU"/>
        </w:rPr>
        <w:t>tly</w:t>
      </w:r>
      <w:r w:rsidR="00817DD6">
        <w:rPr>
          <w:lang w:val="en-AU"/>
        </w:rPr>
        <w:t>,</w:t>
      </w:r>
      <w:r w:rsidR="00891589">
        <w:rPr>
          <w:lang w:val="en-AU"/>
        </w:rPr>
        <w:t xml:space="preserve"> D</w:t>
      </w:r>
      <w:r>
        <w:rPr>
          <w:lang w:val="en-AU"/>
        </w:rPr>
        <w:t>ata security is one of the fastest</w:t>
      </w:r>
      <w:r w:rsidR="00817DD6">
        <w:rPr>
          <w:lang w:val="en-AU"/>
        </w:rPr>
        <w:t>-</w:t>
      </w:r>
      <w:r>
        <w:rPr>
          <w:lang w:val="en-AU"/>
        </w:rPr>
        <w:t xml:space="preserve">growing segments in the Information Security landscape.  </w:t>
      </w:r>
    </w:p>
    <w:p w14:paraId="64ADDA72" w14:textId="0E2EEFA1" w:rsidR="00CE0297" w:rsidRPr="00CE0297" w:rsidRDefault="00891589" w:rsidP="00CE0297">
      <w:pPr>
        <w:rPr>
          <w:lang w:val="en-AU"/>
        </w:rPr>
      </w:pPr>
      <w:r>
        <w:rPr>
          <w:lang w:val="en-AU"/>
        </w:rPr>
        <w:t xml:space="preserve">Historically, Data theft has been the most prevalent type of Data security incident, and subject </w:t>
      </w:r>
      <w:r w:rsidR="00393703">
        <w:rPr>
          <w:lang w:val="en-AU"/>
        </w:rPr>
        <w:t>to</w:t>
      </w:r>
      <w:r>
        <w:rPr>
          <w:lang w:val="en-AU"/>
        </w:rPr>
        <w:t xml:space="preserve"> the most attention.  However, </w:t>
      </w:r>
      <w:r w:rsidR="00CE0297">
        <w:rPr>
          <w:lang w:val="en-AU"/>
        </w:rPr>
        <w:t xml:space="preserve">attackers are </w:t>
      </w:r>
      <w:r w:rsidR="00393703">
        <w:rPr>
          <w:lang w:val="en-AU"/>
        </w:rPr>
        <w:t xml:space="preserve">also </w:t>
      </w:r>
      <w:r>
        <w:rPr>
          <w:lang w:val="en-AU"/>
        </w:rPr>
        <w:t xml:space="preserve">increasingly </w:t>
      </w:r>
      <w:r w:rsidR="00CE0297">
        <w:rPr>
          <w:lang w:val="en-AU"/>
        </w:rPr>
        <w:t xml:space="preserve">manipulating data within target </w:t>
      </w:r>
      <w:r w:rsidR="00B13792">
        <w:rPr>
          <w:lang w:val="en-AU"/>
        </w:rPr>
        <w:t>Database</w:t>
      </w:r>
      <w:r w:rsidR="003B1B7C">
        <w:rPr>
          <w:lang w:val="en-AU"/>
        </w:rPr>
        <w:t>s</w:t>
      </w:r>
      <w:r w:rsidR="00CE0297">
        <w:rPr>
          <w:lang w:val="en-AU"/>
        </w:rPr>
        <w:t xml:space="preserve"> in order to accomplish a </w:t>
      </w:r>
      <w:r>
        <w:rPr>
          <w:lang w:val="en-AU"/>
        </w:rPr>
        <w:t xml:space="preserve">malicious </w:t>
      </w:r>
      <w:r w:rsidR="003B1B7C">
        <w:rPr>
          <w:lang w:val="en-AU"/>
        </w:rPr>
        <w:t>objective</w:t>
      </w:r>
      <w:r w:rsidR="00CE0297">
        <w:rPr>
          <w:lang w:val="en-AU"/>
        </w:rPr>
        <w:t>, to cover tracks of a</w:t>
      </w:r>
      <w:r w:rsidR="003B1B7C">
        <w:rPr>
          <w:lang w:val="en-AU"/>
        </w:rPr>
        <w:t xml:space="preserve"> </w:t>
      </w:r>
      <w:r w:rsidR="00CE0297">
        <w:rPr>
          <w:lang w:val="en-AU"/>
        </w:rPr>
        <w:t xml:space="preserve">breach, or to create permanent back doors into an organization. </w:t>
      </w:r>
    </w:p>
    <w:p w14:paraId="199E5ABE" w14:textId="7B525AF6" w:rsidR="00CE0297" w:rsidRDefault="00CE0297" w:rsidP="00CE0297">
      <w:pPr>
        <w:rPr>
          <w:lang w:val="en-AU"/>
        </w:rPr>
      </w:pPr>
      <w:r w:rsidRPr="00CE0297">
        <w:rPr>
          <w:b/>
          <w:bCs/>
          <w:lang w:val="en-AU"/>
        </w:rPr>
        <w:t xml:space="preserve">ProvenDB Secure </w:t>
      </w:r>
      <w:r w:rsidR="00B13792">
        <w:rPr>
          <w:b/>
          <w:bCs/>
          <w:lang w:val="en-AU"/>
        </w:rPr>
        <w:t>Database</w:t>
      </w:r>
      <w:r w:rsidRPr="00CE0297">
        <w:rPr>
          <w:lang w:val="en-AU"/>
        </w:rPr>
        <w:t xml:space="preserve"> </w:t>
      </w:r>
      <w:r>
        <w:rPr>
          <w:lang w:val="en-AU"/>
        </w:rPr>
        <w:t xml:space="preserve">is a tamper-proof, highly secure </w:t>
      </w:r>
      <w:r w:rsidR="00B13792">
        <w:rPr>
          <w:lang w:val="en-AU"/>
        </w:rPr>
        <w:t>Database</w:t>
      </w:r>
      <w:r>
        <w:rPr>
          <w:lang w:val="en-AU"/>
        </w:rPr>
        <w:t xml:space="preserve"> system.  Best of breed </w:t>
      </w:r>
      <w:r w:rsidR="00B13792">
        <w:rPr>
          <w:lang w:val="en-AU"/>
        </w:rPr>
        <w:t>Database</w:t>
      </w:r>
      <w:r>
        <w:rPr>
          <w:lang w:val="en-AU"/>
        </w:rPr>
        <w:t xml:space="preserve"> security and encryption prevents any </w:t>
      </w:r>
      <w:r w:rsidR="003D29A5">
        <w:rPr>
          <w:lang w:val="en-AU"/>
        </w:rPr>
        <w:t xml:space="preserve">unauthorized </w:t>
      </w:r>
      <w:r w:rsidR="00B13792">
        <w:rPr>
          <w:lang w:val="en-AU"/>
        </w:rPr>
        <w:t>Database</w:t>
      </w:r>
      <w:r w:rsidR="003D29A5">
        <w:rPr>
          <w:lang w:val="en-AU"/>
        </w:rPr>
        <w:t xml:space="preserve"> access, while </w:t>
      </w:r>
      <w:r w:rsidR="00817DD6">
        <w:rPr>
          <w:lang w:val="en-AU"/>
        </w:rPr>
        <w:t>B</w:t>
      </w:r>
      <w:r w:rsidR="003D29A5">
        <w:rPr>
          <w:lang w:val="en-AU"/>
        </w:rPr>
        <w:t xml:space="preserve">lockchain integration prevents any undetected tampering of data.  With ProvenDB Secure </w:t>
      </w:r>
      <w:r w:rsidR="00B13792">
        <w:rPr>
          <w:lang w:val="en-AU"/>
        </w:rPr>
        <w:t>Database</w:t>
      </w:r>
      <w:r w:rsidR="00817DD6">
        <w:rPr>
          <w:lang w:val="en-AU"/>
        </w:rPr>
        <w:t>,</w:t>
      </w:r>
      <w:r w:rsidR="003D29A5">
        <w:rPr>
          <w:lang w:val="en-AU"/>
        </w:rPr>
        <w:t xml:space="preserve"> you can have 100% certainty that data integrity has been maintained and that no undetected manipulation of data has occurred. </w:t>
      </w:r>
    </w:p>
    <w:p w14:paraId="6B0BD80E" w14:textId="772534DC" w:rsidR="00CE0297" w:rsidRDefault="003D29A5" w:rsidP="003D29A5">
      <w:pPr>
        <w:pStyle w:val="Heading1"/>
        <w:rPr>
          <w:lang w:val="en-AU"/>
        </w:rPr>
      </w:pPr>
      <w:r>
        <w:rPr>
          <w:lang w:val="en-AU"/>
        </w:rPr>
        <w:t>Information and Data</w:t>
      </w:r>
      <w:r w:rsidR="00CE0297">
        <w:rPr>
          <w:lang w:val="en-AU"/>
        </w:rPr>
        <w:t xml:space="preserve"> security</w:t>
      </w:r>
    </w:p>
    <w:p w14:paraId="406C714B" w14:textId="22B7014B" w:rsidR="00CE0297" w:rsidRDefault="00CE0297" w:rsidP="00CE0297">
      <w:pPr>
        <w:rPr>
          <w:lang w:val="en-AU"/>
        </w:rPr>
      </w:pPr>
      <w:r>
        <w:rPr>
          <w:lang w:val="en-AU"/>
        </w:rPr>
        <w:t xml:space="preserve">Security of </w:t>
      </w:r>
      <w:r w:rsidR="00817DD6">
        <w:rPr>
          <w:lang w:val="en-AU"/>
        </w:rPr>
        <w:t>I</w:t>
      </w:r>
      <w:r>
        <w:rPr>
          <w:lang w:val="en-AU"/>
        </w:rPr>
        <w:t>nformation has been a concern for governments and enterprises well before the transition to digital storage technologies.  Information security has always had two key concerns:</w:t>
      </w:r>
    </w:p>
    <w:p w14:paraId="1B432CC8" w14:textId="2106746B" w:rsidR="00CE0297" w:rsidRDefault="00CE0297" w:rsidP="00CE0297">
      <w:pPr>
        <w:pStyle w:val="ListParagraph"/>
        <w:numPr>
          <w:ilvl w:val="0"/>
          <w:numId w:val="7"/>
        </w:numPr>
        <w:spacing w:after="0" w:line="240" w:lineRule="auto"/>
        <w:jc w:val="left"/>
      </w:pPr>
      <w:r>
        <w:t xml:space="preserve">Preventing unauthorized access to </w:t>
      </w:r>
      <w:r w:rsidR="00817DD6">
        <w:t>I</w:t>
      </w:r>
      <w:r>
        <w:t>nformation</w:t>
      </w:r>
    </w:p>
    <w:p w14:paraId="7B19A2A9" w14:textId="796642A0" w:rsidR="00CE0297" w:rsidRDefault="00CE0297" w:rsidP="00CE0297">
      <w:pPr>
        <w:pStyle w:val="ListParagraph"/>
        <w:numPr>
          <w:ilvl w:val="0"/>
          <w:numId w:val="7"/>
        </w:numPr>
        <w:spacing w:after="0" w:line="240" w:lineRule="auto"/>
        <w:jc w:val="left"/>
      </w:pPr>
      <w:r>
        <w:t xml:space="preserve">Preventing unauthorized modification of </w:t>
      </w:r>
      <w:r w:rsidR="00817DD6">
        <w:t>I</w:t>
      </w:r>
      <w:r>
        <w:t>nformation</w:t>
      </w:r>
    </w:p>
    <w:p w14:paraId="21821B77" w14:textId="7F8C89C4" w:rsidR="00CE0297" w:rsidRDefault="00817DD6" w:rsidP="00CE0297">
      <w:pPr>
        <w:rPr>
          <w:lang w:val="en-AU"/>
        </w:rPr>
      </w:pPr>
      <w:r>
        <w:rPr>
          <w:lang w:val="en-AU"/>
        </w:rPr>
        <w:t>Before</w:t>
      </w:r>
      <w:r w:rsidR="00CE0297">
        <w:rPr>
          <w:lang w:val="en-AU"/>
        </w:rPr>
        <w:t xml:space="preserve"> the emergence of digital storage technologies and the internet</w:t>
      </w:r>
      <w:r w:rsidR="00B13792">
        <w:rPr>
          <w:lang w:val="en-AU"/>
        </w:rPr>
        <w:t xml:space="preserve">, </w:t>
      </w:r>
      <w:r w:rsidR="00CE0297">
        <w:rPr>
          <w:lang w:val="en-AU"/>
        </w:rPr>
        <w:t xml:space="preserve">physical security </w:t>
      </w:r>
      <w:r w:rsidR="00393703">
        <w:rPr>
          <w:lang w:val="en-AU"/>
        </w:rPr>
        <w:t>(</w:t>
      </w:r>
      <w:r w:rsidR="00CE0297">
        <w:rPr>
          <w:lang w:val="en-AU"/>
        </w:rPr>
        <w:t>vaults, secure premises, etc</w:t>
      </w:r>
      <w:r>
        <w:rPr>
          <w:lang w:val="en-AU"/>
        </w:rPr>
        <w:t>.</w:t>
      </w:r>
      <w:r w:rsidR="00393703">
        <w:rPr>
          <w:lang w:val="en-AU"/>
        </w:rPr>
        <w:t>)</w:t>
      </w:r>
      <w:r w:rsidR="00CE0297">
        <w:rPr>
          <w:lang w:val="en-AU"/>
        </w:rPr>
        <w:t xml:space="preserve"> were generally sufficient to prevent unauthorized access of </w:t>
      </w:r>
      <w:r>
        <w:rPr>
          <w:lang w:val="en-AU"/>
        </w:rPr>
        <w:t>I</w:t>
      </w:r>
      <w:r w:rsidR="00CE0297">
        <w:rPr>
          <w:lang w:val="en-AU"/>
        </w:rPr>
        <w:t xml:space="preserve">nformation.  The threat of unauthorized modification of data – especially from insiders – was mitigated by the use of ledgers and other records that were inherently tamper-evident.  Backdating entries in a business ledger was hard to achieve without leaving </w:t>
      </w:r>
      <w:r>
        <w:rPr>
          <w:lang w:val="en-AU"/>
        </w:rPr>
        <w:t>evident</w:t>
      </w:r>
      <w:r w:rsidR="00CE0297">
        <w:rPr>
          <w:lang w:val="en-AU"/>
        </w:rPr>
        <w:t xml:space="preserve"> traces.  Nevertheless, </w:t>
      </w:r>
      <w:r>
        <w:rPr>
          <w:lang w:val="en-AU"/>
        </w:rPr>
        <w:t>"</w:t>
      </w:r>
      <w:r w:rsidR="00CE0297">
        <w:rPr>
          <w:lang w:val="en-AU"/>
        </w:rPr>
        <w:t>cooking the books</w:t>
      </w:r>
      <w:r>
        <w:rPr>
          <w:lang w:val="en-AU"/>
        </w:rPr>
        <w:t>"</w:t>
      </w:r>
      <w:r w:rsidR="00CE0297">
        <w:rPr>
          <w:lang w:val="en-AU"/>
        </w:rPr>
        <w:t xml:space="preserve"> was and remains a typical element in financial crime.</w:t>
      </w:r>
    </w:p>
    <w:p w14:paraId="176477A1" w14:textId="01E05930" w:rsidR="00CE0297" w:rsidRDefault="00CE0297" w:rsidP="00CE0297">
      <w:pPr>
        <w:rPr>
          <w:lang w:val="en-AU"/>
        </w:rPr>
      </w:pPr>
      <w:r>
        <w:rPr>
          <w:lang w:val="en-AU"/>
        </w:rPr>
        <w:lastRenderedPageBreak/>
        <w:t>With the emergence of digital storage technologies and the internet</w:t>
      </w:r>
      <w:r w:rsidR="00817DD6">
        <w:rPr>
          <w:lang w:val="en-AU"/>
        </w:rPr>
        <w:t>, the</w:t>
      </w:r>
      <w:r>
        <w:rPr>
          <w:lang w:val="en-AU"/>
        </w:rPr>
        <w:t xml:space="preserve"> scope of </w:t>
      </w:r>
      <w:r w:rsidR="00817DD6">
        <w:rPr>
          <w:lang w:val="en-AU"/>
        </w:rPr>
        <w:t>I</w:t>
      </w:r>
      <w:r>
        <w:rPr>
          <w:lang w:val="en-AU"/>
        </w:rPr>
        <w:t xml:space="preserve">nformation risk </w:t>
      </w:r>
      <w:r w:rsidR="00B13792">
        <w:rPr>
          <w:lang w:val="en-AU"/>
        </w:rPr>
        <w:t xml:space="preserve">has </w:t>
      </w:r>
      <w:r>
        <w:rPr>
          <w:lang w:val="en-AU"/>
        </w:rPr>
        <w:t xml:space="preserve">magnified dramatically.   </w:t>
      </w:r>
      <w:r w:rsidR="00817DD6">
        <w:rPr>
          <w:lang w:val="en-AU"/>
        </w:rPr>
        <w:t>All</w:t>
      </w:r>
      <w:r>
        <w:rPr>
          <w:lang w:val="en-AU"/>
        </w:rPr>
        <w:t xml:space="preserve"> </w:t>
      </w:r>
      <w:r w:rsidR="00817DD6">
        <w:rPr>
          <w:lang w:val="en-AU"/>
        </w:rPr>
        <w:t>critical i</w:t>
      </w:r>
      <w:r>
        <w:rPr>
          <w:lang w:val="en-AU"/>
        </w:rPr>
        <w:t xml:space="preserve">nformation is </w:t>
      </w:r>
      <w:r w:rsidR="00817DD6">
        <w:rPr>
          <w:lang w:val="en-AU"/>
        </w:rPr>
        <w:t xml:space="preserve">now </w:t>
      </w:r>
      <w:r>
        <w:rPr>
          <w:lang w:val="en-AU"/>
        </w:rPr>
        <w:t>held on digital media</w:t>
      </w:r>
      <w:r w:rsidR="00817DD6">
        <w:rPr>
          <w:lang w:val="en-AU"/>
        </w:rPr>
        <w:t>,</w:t>
      </w:r>
      <w:r>
        <w:rPr>
          <w:lang w:val="en-AU"/>
        </w:rPr>
        <w:t xml:space="preserve"> and almost all of that </w:t>
      </w:r>
      <w:r w:rsidR="00817DD6">
        <w:rPr>
          <w:lang w:val="en-AU"/>
        </w:rPr>
        <w:t>i</w:t>
      </w:r>
      <w:r>
        <w:rPr>
          <w:lang w:val="en-AU"/>
        </w:rPr>
        <w:t>nformation is directly or indirectly accessible via the internet.  A sophisticated hacker has an extremely target-rich environment</w:t>
      </w:r>
      <w:r w:rsidR="00817DD6">
        <w:rPr>
          <w:lang w:val="en-AU"/>
        </w:rPr>
        <w:t>. An attacker</w:t>
      </w:r>
      <w:r>
        <w:rPr>
          <w:lang w:val="en-AU"/>
        </w:rPr>
        <w:t xml:space="preserve"> can mount attacks against virtually any organization and exploits that allow access to a single organization </w:t>
      </w:r>
      <w:r w:rsidR="00B13792">
        <w:rPr>
          <w:lang w:val="en-AU"/>
        </w:rPr>
        <w:t xml:space="preserve">can </w:t>
      </w:r>
      <w:r>
        <w:rPr>
          <w:lang w:val="en-AU"/>
        </w:rPr>
        <w:t xml:space="preserve">almost always be used against </w:t>
      </w:r>
      <w:r w:rsidR="00B13792">
        <w:rPr>
          <w:lang w:val="en-AU"/>
        </w:rPr>
        <w:t>other</w:t>
      </w:r>
      <w:r>
        <w:rPr>
          <w:lang w:val="en-AU"/>
        </w:rPr>
        <w:t xml:space="preserve"> organizations.</w:t>
      </w:r>
    </w:p>
    <w:p w14:paraId="044E1556" w14:textId="269EE905" w:rsidR="00CE0297" w:rsidRDefault="00CE0297" w:rsidP="00CE0297">
      <w:pPr>
        <w:rPr>
          <w:lang w:val="en-AU"/>
        </w:rPr>
      </w:pPr>
      <w:r>
        <w:rPr>
          <w:lang w:val="en-AU"/>
        </w:rPr>
        <w:t xml:space="preserve">Unlike pre-digital technologies, records in digital storage can be modified without </w:t>
      </w:r>
      <w:r w:rsidR="00817DD6">
        <w:rPr>
          <w:lang w:val="en-AU"/>
        </w:rPr>
        <w:t>leaving any evidence</w:t>
      </w:r>
      <w:r>
        <w:rPr>
          <w:lang w:val="en-AU"/>
        </w:rPr>
        <w:t xml:space="preserve">.  Information is </w:t>
      </w:r>
      <w:r w:rsidR="00817DD6">
        <w:rPr>
          <w:lang w:val="en-AU"/>
        </w:rPr>
        <w:t>stored</w:t>
      </w:r>
      <w:r>
        <w:rPr>
          <w:lang w:val="en-AU"/>
        </w:rPr>
        <w:t xml:space="preserve"> on disk in the form of magnetic or electro-static charges</w:t>
      </w:r>
      <w:r w:rsidR="00817DD6">
        <w:rPr>
          <w:lang w:val="en-AU"/>
        </w:rPr>
        <w:t>.  Changes to data on digital storage create no meaningful forensic traces</w:t>
      </w:r>
      <w:r>
        <w:rPr>
          <w:lang w:val="en-AU"/>
        </w:rPr>
        <w:t xml:space="preserve">.  </w:t>
      </w:r>
      <w:r w:rsidR="00393703">
        <w:rPr>
          <w:lang w:val="en-AU"/>
        </w:rPr>
        <w:t>The world’s</w:t>
      </w:r>
      <w:r>
        <w:rPr>
          <w:lang w:val="en-AU"/>
        </w:rPr>
        <w:t xml:space="preserve"> entire information architecture is built on a storage medium which is far more suspectable to malicious tampering than the humble paper ledger. </w:t>
      </w:r>
    </w:p>
    <w:p w14:paraId="42954069" w14:textId="7138CAF0" w:rsidR="00CE0297" w:rsidRDefault="00CE0297" w:rsidP="003D29A5">
      <w:pPr>
        <w:pStyle w:val="Heading1"/>
        <w:rPr>
          <w:lang w:val="en-AU"/>
        </w:rPr>
      </w:pPr>
      <w:r>
        <w:rPr>
          <w:lang w:val="en-AU"/>
        </w:rPr>
        <w:t>Defence</w:t>
      </w:r>
      <w:r w:rsidR="000261E5">
        <w:rPr>
          <w:lang w:val="en-AU"/>
        </w:rPr>
        <w:t xml:space="preserve"> in Depth</w:t>
      </w:r>
    </w:p>
    <w:p w14:paraId="72D4D083" w14:textId="5FD1E33F" w:rsidR="00CE0297" w:rsidRDefault="00393703" w:rsidP="00CE0297">
      <w:pPr>
        <w:rPr>
          <w:lang w:val="en-AU"/>
        </w:rPr>
      </w:pPr>
      <w:r>
        <w:rPr>
          <w:lang w:val="en-AU"/>
        </w:rPr>
        <w:t>Traditional</w:t>
      </w:r>
      <w:r w:rsidR="00CE0297">
        <w:rPr>
          <w:lang w:val="en-AU"/>
        </w:rPr>
        <w:t xml:space="preserve"> mitigation for the extreme inherent vulnerabilities created by digital storage technologies attached to the internet </w:t>
      </w:r>
      <w:r w:rsidR="00817DD6">
        <w:rPr>
          <w:lang w:val="en-AU"/>
        </w:rPr>
        <w:t>is often summarized as</w:t>
      </w:r>
      <w:r w:rsidR="00CE0297">
        <w:rPr>
          <w:lang w:val="en-AU"/>
        </w:rPr>
        <w:t xml:space="preserve"> </w:t>
      </w:r>
      <w:r w:rsidR="00817DD6">
        <w:rPr>
          <w:lang w:val="en-AU"/>
        </w:rPr>
        <w:t>"D</w:t>
      </w:r>
      <w:r w:rsidR="00CE0297">
        <w:rPr>
          <w:lang w:val="en-AU"/>
        </w:rPr>
        <w:t xml:space="preserve">efence in </w:t>
      </w:r>
      <w:r w:rsidR="00817DD6">
        <w:rPr>
          <w:lang w:val="en-AU"/>
        </w:rPr>
        <w:t>D</w:t>
      </w:r>
      <w:r w:rsidR="00CE0297">
        <w:rPr>
          <w:lang w:val="en-AU"/>
        </w:rPr>
        <w:t>epth</w:t>
      </w:r>
      <w:r w:rsidR="00817DD6">
        <w:rPr>
          <w:lang w:val="en-AU"/>
        </w:rPr>
        <w:t>"</w:t>
      </w:r>
      <w:r w:rsidR="00CE0297">
        <w:rPr>
          <w:lang w:val="en-AU"/>
        </w:rPr>
        <w:t xml:space="preserve">.  </w:t>
      </w:r>
    </w:p>
    <w:p w14:paraId="69501FA8" w14:textId="4E6650D4" w:rsidR="00CE0297" w:rsidRDefault="00CE0297" w:rsidP="00CE0297">
      <w:pPr>
        <w:rPr>
          <w:lang w:val="en-AU"/>
        </w:rPr>
      </w:pPr>
      <w:r>
        <w:rPr>
          <w:lang w:val="en-AU"/>
        </w:rPr>
        <w:t xml:space="preserve">Defence in </w:t>
      </w:r>
      <w:r w:rsidR="00393703">
        <w:rPr>
          <w:lang w:val="en-AU"/>
        </w:rPr>
        <w:t>D</w:t>
      </w:r>
      <w:r>
        <w:rPr>
          <w:lang w:val="en-AU"/>
        </w:rPr>
        <w:t>epth involves a multi-layered approach to protecting information assets.  I</w:t>
      </w:r>
      <w:r w:rsidR="006E4954">
        <w:rPr>
          <w:lang w:val="en-AU"/>
        </w:rPr>
        <w:t>n</w:t>
      </w:r>
      <w:r>
        <w:rPr>
          <w:lang w:val="en-AU"/>
        </w:rPr>
        <w:t xml:space="preserve"> a typical application architecture, the raw data on disk might be accessible only to a </w:t>
      </w:r>
      <w:r w:rsidR="00B13792">
        <w:rPr>
          <w:lang w:val="en-AU"/>
        </w:rPr>
        <w:t>Database</w:t>
      </w:r>
      <w:r>
        <w:rPr>
          <w:lang w:val="en-AU"/>
        </w:rPr>
        <w:t xml:space="preserve"> </w:t>
      </w:r>
      <w:r w:rsidR="00817DD6">
        <w:rPr>
          <w:lang w:val="en-AU"/>
        </w:rPr>
        <w:t>S</w:t>
      </w:r>
      <w:r>
        <w:rPr>
          <w:lang w:val="en-AU"/>
        </w:rPr>
        <w:t xml:space="preserve">erver which </w:t>
      </w:r>
      <w:r w:rsidR="00B13792">
        <w:rPr>
          <w:lang w:val="en-AU"/>
        </w:rPr>
        <w:t>implements its</w:t>
      </w:r>
      <w:r>
        <w:rPr>
          <w:lang w:val="en-AU"/>
        </w:rPr>
        <w:t xml:space="preserve"> own </w:t>
      </w:r>
      <w:r w:rsidR="00B13792">
        <w:rPr>
          <w:lang w:val="en-AU"/>
        </w:rPr>
        <w:t xml:space="preserve">stringent </w:t>
      </w:r>
      <w:r>
        <w:rPr>
          <w:lang w:val="en-AU"/>
        </w:rPr>
        <w:t xml:space="preserve">access controls.  The </w:t>
      </w:r>
      <w:r w:rsidR="00B13792">
        <w:rPr>
          <w:lang w:val="en-AU"/>
        </w:rPr>
        <w:t>Database</w:t>
      </w:r>
      <w:r w:rsidR="00817DD6">
        <w:rPr>
          <w:lang w:val="en-AU"/>
        </w:rPr>
        <w:t xml:space="preserve"> S</w:t>
      </w:r>
      <w:r>
        <w:rPr>
          <w:lang w:val="en-AU"/>
        </w:rPr>
        <w:t xml:space="preserve">erver is only </w:t>
      </w:r>
      <w:r w:rsidR="00817DD6">
        <w:rPr>
          <w:lang w:val="en-AU"/>
        </w:rPr>
        <w:t>accessible</w:t>
      </w:r>
      <w:r>
        <w:rPr>
          <w:lang w:val="en-AU"/>
        </w:rPr>
        <w:t xml:space="preserve"> from the </w:t>
      </w:r>
      <w:r w:rsidR="00817DD6">
        <w:rPr>
          <w:lang w:val="en-AU"/>
        </w:rPr>
        <w:t>A</w:t>
      </w:r>
      <w:r>
        <w:rPr>
          <w:lang w:val="en-AU"/>
        </w:rPr>
        <w:t xml:space="preserve">pplication </w:t>
      </w:r>
      <w:r w:rsidR="00817DD6">
        <w:rPr>
          <w:lang w:val="en-AU"/>
        </w:rPr>
        <w:t>S</w:t>
      </w:r>
      <w:r>
        <w:rPr>
          <w:lang w:val="en-AU"/>
        </w:rPr>
        <w:t xml:space="preserve">erver which </w:t>
      </w:r>
      <w:r w:rsidR="00B13792">
        <w:rPr>
          <w:lang w:val="en-AU"/>
        </w:rPr>
        <w:t>employs</w:t>
      </w:r>
      <w:r w:rsidR="00817DD6">
        <w:rPr>
          <w:lang w:val="en-AU"/>
        </w:rPr>
        <w:t xml:space="preserve"> a </w:t>
      </w:r>
      <w:r w:rsidR="00B13792">
        <w:rPr>
          <w:lang w:val="en-AU"/>
        </w:rPr>
        <w:t>distinct</w:t>
      </w:r>
      <w:r>
        <w:rPr>
          <w:lang w:val="en-AU"/>
        </w:rPr>
        <w:t xml:space="preserve"> set of access control mechanisms.  Access to the </w:t>
      </w:r>
      <w:r w:rsidR="00817DD6">
        <w:rPr>
          <w:lang w:val="en-AU"/>
        </w:rPr>
        <w:t>A</w:t>
      </w:r>
      <w:r>
        <w:rPr>
          <w:lang w:val="en-AU"/>
        </w:rPr>
        <w:t xml:space="preserve">pplication </w:t>
      </w:r>
      <w:r w:rsidR="00817DD6">
        <w:rPr>
          <w:lang w:val="en-AU"/>
        </w:rPr>
        <w:t>S</w:t>
      </w:r>
      <w:r>
        <w:rPr>
          <w:lang w:val="en-AU"/>
        </w:rPr>
        <w:t xml:space="preserve">erver is restricted by network security, </w:t>
      </w:r>
      <w:r w:rsidR="00817DD6">
        <w:rPr>
          <w:lang w:val="en-AU"/>
        </w:rPr>
        <w:t xml:space="preserve">while </w:t>
      </w:r>
      <w:r>
        <w:rPr>
          <w:lang w:val="en-AU"/>
        </w:rPr>
        <w:t xml:space="preserve">the network is protected by the firewall, and so on.  </w:t>
      </w:r>
    </w:p>
    <w:p w14:paraId="5B720BA3" w14:textId="77777777" w:rsidR="0019404F" w:rsidRDefault="006E4954" w:rsidP="0019404F">
      <w:pPr>
        <w:keepNext/>
        <w:jc w:val="center"/>
      </w:pPr>
      <w:r>
        <w:rPr>
          <w:noProof/>
          <w:lang w:val="en-AU"/>
        </w:rPr>
        <w:drawing>
          <wp:inline distT="0" distB="0" distL="0" distR="0" wp14:anchorId="40D5FE22" wp14:editId="7FD30233">
            <wp:extent cx="3847514" cy="2997931"/>
            <wp:effectExtent l="0" t="0" r="635" b="0"/>
            <wp:docPr id="18" name="Picture 1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fence-in-depth-diagr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547" cy="300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69CA" w14:textId="54E31927" w:rsidR="00CE0297" w:rsidRDefault="0019404F" w:rsidP="0019404F">
      <w:pPr>
        <w:pStyle w:val="Caption"/>
        <w:jc w:val="center"/>
        <w:rPr>
          <w:lang w:val="en-AU"/>
        </w:rPr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</w:t>
      </w:r>
      <w:proofErr w:type="spellStart"/>
      <w:r w:rsidR="00B13792">
        <w:t>Defence</w:t>
      </w:r>
      <w:proofErr w:type="spellEnd"/>
      <w:r>
        <w:t xml:space="preserve"> in depth provides a multi-layered approach to protecting information assets</w:t>
      </w:r>
    </w:p>
    <w:p w14:paraId="6A186562" w14:textId="66DFF3F5" w:rsidR="00CE0297" w:rsidRDefault="00CE0297" w:rsidP="00CE0297">
      <w:pPr>
        <w:rPr>
          <w:lang w:val="en-AU"/>
        </w:rPr>
      </w:pPr>
      <w:r>
        <w:rPr>
          <w:lang w:val="en-AU"/>
        </w:rPr>
        <w:t xml:space="preserve">Defence in </w:t>
      </w:r>
      <w:r w:rsidR="00393703">
        <w:rPr>
          <w:lang w:val="en-AU"/>
        </w:rPr>
        <w:t>D</w:t>
      </w:r>
      <w:r>
        <w:rPr>
          <w:lang w:val="en-AU"/>
        </w:rPr>
        <w:t xml:space="preserve">epth is a valid and </w:t>
      </w:r>
      <w:r w:rsidR="00817DD6">
        <w:rPr>
          <w:lang w:val="en-AU"/>
        </w:rPr>
        <w:t>vital</w:t>
      </w:r>
      <w:r>
        <w:rPr>
          <w:lang w:val="en-AU"/>
        </w:rPr>
        <w:t xml:space="preserve"> </w:t>
      </w:r>
      <w:r w:rsidR="00817DD6">
        <w:rPr>
          <w:lang w:val="en-AU"/>
        </w:rPr>
        <w:t>paradigm</w:t>
      </w:r>
      <w:r>
        <w:rPr>
          <w:lang w:val="en-AU"/>
        </w:rPr>
        <w:t>.  However, in today</w:t>
      </w:r>
      <w:r w:rsidR="00817DD6">
        <w:rPr>
          <w:lang w:val="en-AU"/>
        </w:rPr>
        <w:t>'</w:t>
      </w:r>
      <w:r>
        <w:rPr>
          <w:lang w:val="en-AU"/>
        </w:rPr>
        <w:t>s threat environment, it provides more psychological assurance tha</w:t>
      </w:r>
      <w:r w:rsidR="007C3915">
        <w:rPr>
          <w:lang w:val="en-AU"/>
        </w:rPr>
        <w:t>n</w:t>
      </w:r>
      <w:r>
        <w:rPr>
          <w:lang w:val="en-AU"/>
        </w:rPr>
        <w:t xml:space="preserve"> actual hard protection.  </w:t>
      </w:r>
    </w:p>
    <w:p w14:paraId="44F65B56" w14:textId="2EE67F54" w:rsidR="00CE0297" w:rsidRDefault="00817DD6" w:rsidP="00CE0297">
      <w:pPr>
        <w:rPr>
          <w:lang w:val="en-AU"/>
        </w:rPr>
      </w:pPr>
      <w:r>
        <w:rPr>
          <w:lang w:val="en-AU"/>
        </w:rPr>
        <w:t>Currently, there</w:t>
      </w:r>
      <w:r w:rsidR="00CE0297">
        <w:rPr>
          <w:lang w:val="en-AU"/>
        </w:rPr>
        <w:t xml:space="preserve"> are at least two attack vectors for which we have little protection:</w:t>
      </w:r>
    </w:p>
    <w:p w14:paraId="3A1AB9F3" w14:textId="774A7A2B" w:rsidR="00CE0297" w:rsidRDefault="00CE0297" w:rsidP="00393703">
      <w:pPr>
        <w:pStyle w:val="ListParagraph"/>
        <w:numPr>
          <w:ilvl w:val="0"/>
          <w:numId w:val="8"/>
        </w:numPr>
        <w:spacing w:after="0" w:line="240" w:lineRule="auto"/>
        <w:jc w:val="left"/>
      </w:pPr>
      <w:r>
        <w:lastRenderedPageBreak/>
        <w:t xml:space="preserve">Almost all organizations have applications and systems within the internal network that are connected to the internet.  A hacker that compromises one of these applications has effectively bypassed the outer layers of defence. </w:t>
      </w:r>
      <w:r w:rsidR="00393703">
        <w:br/>
      </w:r>
    </w:p>
    <w:p w14:paraId="7B4ECEF0" w14:textId="494DF74B" w:rsidR="00CE0297" w:rsidRPr="006E4954" w:rsidRDefault="00CE0297" w:rsidP="00393703">
      <w:pPr>
        <w:pStyle w:val="ListParagraph"/>
        <w:numPr>
          <w:ilvl w:val="0"/>
          <w:numId w:val="8"/>
        </w:numPr>
        <w:spacing w:after="0" w:line="240" w:lineRule="auto"/>
        <w:jc w:val="left"/>
      </w:pPr>
      <w:r>
        <w:t xml:space="preserve">In every system, there are insiders – </w:t>
      </w:r>
      <w:r w:rsidR="00817DD6">
        <w:t>S</w:t>
      </w:r>
      <w:r>
        <w:t xml:space="preserve">ystem </w:t>
      </w:r>
      <w:r w:rsidR="00817DD6">
        <w:t xml:space="preserve">and </w:t>
      </w:r>
      <w:r w:rsidR="00B13792">
        <w:t>Database</w:t>
      </w:r>
      <w:r w:rsidR="00817DD6">
        <w:t xml:space="preserve"> A</w:t>
      </w:r>
      <w:r>
        <w:t xml:space="preserve">dministrators – who have virtually unrestricted access to the innermost tiers of </w:t>
      </w:r>
      <w:r w:rsidR="00817DD6">
        <w:t>i</w:t>
      </w:r>
      <w:r>
        <w:t xml:space="preserve">nformation.   These individuals can perform exploits for which there is little defence, and which can </w:t>
      </w:r>
      <w:r w:rsidR="00817DD6">
        <w:t>most</w:t>
      </w:r>
      <w:r>
        <w:t xml:space="preserve">ly go undetected.  Even if an insider is </w:t>
      </w:r>
      <w:r w:rsidR="00817DD6">
        <w:t>entire</w:t>
      </w:r>
      <w:r>
        <w:t xml:space="preserve">ly trustworthy, their credentials can be stolen and used without their knowledge </w:t>
      </w:r>
      <w:r w:rsidR="00817DD6">
        <w:t>b</w:t>
      </w:r>
      <w:r>
        <w:t xml:space="preserve">y a malicious outsider. </w:t>
      </w:r>
    </w:p>
    <w:p w14:paraId="1965C78C" w14:textId="2AFEEA84" w:rsidR="00CE0297" w:rsidRDefault="00CE0297" w:rsidP="006E4954">
      <w:pPr>
        <w:pStyle w:val="Heading1"/>
        <w:rPr>
          <w:lang w:val="en-AU"/>
        </w:rPr>
      </w:pPr>
      <w:r>
        <w:rPr>
          <w:lang w:val="en-AU"/>
        </w:rPr>
        <w:t xml:space="preserve">Anatomy of an </w:t>
      </w:r>
      <w:r w:rsidR="006E4954">
        <w:rPr>
          <w:lang w:val="en-AU"/>
        </w:rPr>
        <w:t>Advanced Incident</w:t>
      </w:r>
    </w:p>
    <w:p w14:paraId="3EC3E134" w14:textId="3AAA4796" w:rsidR="006E4954" w:rsidRDefault="006E4954" w:rsidP="006E4954">
      <w:pPr>
        <w:rPr>
          <w:lang w:val="en-AU"/>
        </w:rPr>
      </w:pPr>
      <w:r>
        <w:rPr>
          <w:lang w:val="en-AU"/>
        </w:rPr>
        <w:t xml:space="preserve">Advanced </w:t>
      </w:r>
      <w:r w:rsidR="00010FC5">
        <w:rPr>
          <w:lang w:val="en-AU"/>
        </w:rPr>
        <w:t>Incidents, such as Advanced Persistent Threat</w:t>
      </w:r>
      <w:r w:rsidR="00817DD6">
        <w:rPr>
          <w:lang w:val="en-AU"/>
        </w:rPr>
        <w:t>s</w:t>
      </w:r>
      <w:r w:rsidR="00010FC5">
        <w:rPr>
          <w:lang w:val="en-AU"/>
        </w:rPr>
        <w:t xml:space="preserve"> (APT)</w:t>
      </w:r>
      <w:r w:rsidR="00817DD6">
        <w:rPr>
          <w:lang w:val="en-AU"/>
        </w:rPr>
        <w:t xml:space="preserve"> clearly illustrate these vulnerabilities. </w:t>
      </w:r>
      <w:r>
        <w:rPr>
          <w:lang w:val="en-AU"/>
        </w:rPr>
        <w:t xml:space="preserve"> </w:t>
      </w:r>
      <w:r w:rsidR="00817DD6">
        <w:rPr>
          <w:lang w:val="en-AU"/>
        </w:rPr>
        <w:t>These are incidents</w:t>
      </w:r>
      <w:r>
        <w:rPr>
          <w:lang w:val="en-AU"/>
        </w:rPr>
        <w:t xml:space="preserve"> that involve sophisticated </w:t>
      </w:r>
      <w:r w:rsidR="00010FC5">
        <w:rPr>
          <w:lang w:val="en-AU"/>
        </w:rPr>
        <w:t>attackers utilizing multiple techniques over an extended timeframe to accomplish a high</w:t>
      </w:r>
      <w:r w:rsidR="00817DD6">
        <w:rPr>
          <w:lang w:val="en-AU"/>
        </w:rPr>
        <w:t>-</w:t>
      </w:r>
      <w:r w:rsidR="00010FC5">
        <w:rPr>
          <w:lang w:val="en-AU"/>
        </w:rPr>
        <w:t>value attack.</w:t>
      </w:r>
    </w:p>
    <w:p w14:paraId="441258A1" w14:textId="5C072348" w:rsidR="00CE0297" w:rsidRDefault="00010FC5" w:rsidP="00CE0297">
      <w:pPr>
        <w:rPr>
          <w:lang w:val="en-AU"/>
        </w:rPr>
      </w:pPr>
      <w:r>
        <w:rPr>
          <w:lang w:val="en-AU"/>
        </w:rPr>
        <w:t>The Carbanack attack is probably the best</w:t>
      </w:r>
      <w:r w:rsidR="00817DD6">
        <w:rPr>
          <w:lang w:val="en-AU"/>
        </w:rPr>
        <w:t>-</w:t>
      </w:r>
      <w:r>
        <w:rPr>
          <w:lang w:val="en-AU"/>
        </w:rPr>
        <w:t xml:space="preserve">known example of an APT.  In Carbanack, hackers identified </w:t>
      </w:r>
      <w:r w:rsidR="00817DD6">
        <w:rPr>
          <w:lang w:val="en-AU"/>
        </w:rPr>
        <w:t>critical</w:t>
      </w:r>
      <w:r>
        <w:rPr>
          <w:lang w:val="en-AU"/>
        </w:rPr>
        <w:t xml:space="preserve"> individuals within a target organization who were then targeted with carefu</w:t>
      </w:r>
      <w:r w:rsidR="00817DD6">
        <w:rPr>
          <w:lang w:val="en-AU"/>
        </w:rPr>
        <w:t>l</w:t>
      </w:r>
      <w:r>
        <w:rPr>
          <w:lang w:val="en-AU"/>
        </w:rPr>
        <w:t>ly constructed malware delivered via email.  This malware eventually allowed the attackers to compromise one or more admin account</w:t>
      </w:r>
      <w:r w:rsidR="00B13792">
        <w:rPr>
          <w:lang w:val="en-AU"/>
        </w:rPr>
        <w:t>s</w:t>
      </w:r>
      <w:r>
        <w:rPr>
          <w:lang w:val="en-AU"/>
        </w:rPr>
        <w:t xml:space="preserve">.  From there, they were able to </w:t>
      </w:r>
      <w:r w:rsidR="00817DD6">
        <w:rPr>
          <w:lang w:val="en-AU"/>
        </w:rPr>
        <w:t xml:space="preserve">modify </w:t>
      </w:r>
      <w:r w:rsidR="00B13792">
        <w:rPr>
          <w:lang w:val="en-AU"/>
        </w:rPr>
        <w:t>Database</w:t>
      </w:r>
      <w:r w:rsidR="00817DD6">
        <w:rPr>
          <w:lang w:val="en-AU"/>
        </w:rPr>
        <w:t xml:space="preserve"> </w:t>
      </w:r>
      <w:r w:rsidR="00B13792">
        <w:rPr>
          <w:lang w:val="en-AU"/>
        </w:rPr>
        <w:t>records to</w:t>
      </w:r>
      <w:r w:rsidR="00817DD6">
        <w:rPr>
          <w:lang w:val="en-AU"/>
        </w:rPr>
        <w:t xml:space="preserve"> falsify account balances</w:t>
      </w:r>
      <w:r w:rsidR="00817DD6">
        <w:rPr>
          <w:rStyle w:val="FootnoteReference"/>
          <w:lang w:val="en-AU"/>
        </w:rPr>
        <w:footnoteReference w:id="2"/>
      </w:r>
      <w:r>
        <w:rPr>
          <w:lang w:val="en-AU"/>
        </w:rPr>
        <w:t xml:space="preserve">.  They also used these elevated privileges to remove all trace of the exploit. </w:t>
      </w:r>
    </w:p>
    <w:p w14:paraId="256930B5" w14:textId="77777777" w:rsidR="0019404F" w:rsidRDefault="00CE0297" w:rsidP="0019404F">
      <w:pPr>
        <w:keepNext/>
      </w:pPr>
      <w:r w:rsidRPr="00737326">
        <w:rPr>
          <w:noProof/>
          <w:lang w:val="en-AU"/>
        </w:rPr>
        <w:drawing>
          <wp:inline distT="0" distB="0" distL="0" distR="0" wp14:anchorId="64012E28" wp14:editId="5FD32786">
            <wp:extent cx="5727700" cy="245618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EAC3" w14:textId="6A5CD462" w:rsidR="00CE0297" w:rsidRPr="00437796" w:rsidRDefault="0019404F" w:rsidP="0019404F">
      <w:pPr>
        <w:pStyle w:val="Caption"/>
        <w:rPr>
          <w:lang w:val="en-AU"/>
        </w:rPr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 Anatomy of an Advanced Persistent Threat</w:t>
      </w:r>
    </w:p>
    <w:p w14:paraId="18E0FF41" w14:textId="41AD7769" w:rsidR="00CE0297" w:rsidRDefault="00CE0297" w:rsidP="00CE0297">
      <w:pPr>
        <w:rPr>
          <w:lang w:val="en-AU"/>
        </w:rPr>
      </w:pPr>
      <w:r>
        <w:rPr>
          <w:lang w:val="en-AU"/>
        </w:rPr>
        <w:t xml:space="preserve"> </w:t>
      </w:r>
      <w:r w:rsidR="0055007F">
        <w:rPr>
          <w:lang w:val="en-AU"/>
        </w:rPr>
        <w:t>Defending against APT and other advanced threats requires mitigating three particularly difficult vulnerabilities implicit in the Defence in Depth paradigm:</w:t>
      </w:r>
    </w:p>
    <w:p w14:paraId="4A9D3C2B" w14:textId="714BDADB" w:rsidR="00817DD6" w:rsidRDefault="0055007F" w:rsidP="00817DD6">
      <w:pPr>
        <w:pStyle w:val="ListParagraph"/>
        <w:numPr>
          <w:ilvl w:val="0"/>
          <w:numId w:val="1"/>
        </w:numPr>
      </w:pPr>
      <w:r>
        <w:t>Privil</w:t>
      </w:r>
      <w:r w:rsidR="0019404F">
        <w:t>e</w:t>
      </w:r>
      <w:r>
        <w:t xml:space="preserve">ged insiders with administrative access are generally capable of accessing and tampering with data in even the most secure systems. </w:t>
      </w:r>
      <w:r w:rsidR="00817DD6">
        <w:t xml:space="preserve"> In some contexts (for instance, in the Intelligence community) these insiders might be compromised directly by an outside </w:t>
      </w:r>
      <w:r w:rsidR="00817DD6">
        <w:lastRenderedPageBreak/>
        <w:t xml:space="preserve">agency.  In other contexts, insiders might be tempted to manipulate data in pursuit of financial gain. </w:t>
      </w:r>
    </w:p>
    <w:p w14:paraId="1B07716F" w14:textId="331FEE38" w:rsidR="0055007F" w:rsidRDefault="00817DD6" w:rsidP="0055007F">
      <w:pPr>
        <w:pStyle w:val="ListParagraph"/>
        <w:numPr>
          <w:ilvl w:val="0"/>
          <w:numId w:val="1"/>
        </w:numPr>
      </w:pPr>
      <w:r>
        <w:t>Even if insiders are entirely trustworthy, t</w:t>
      </w:r>
      <w:r w:rsidR="0055007F">
        <w:t>he authorizations granted to privileged insiders may be compromised without their knowledge or consent</w:t>
      </w:r>
      <w:r>
        <w:t xml:space="preserve">, through malware or </w:t>
      </w:r>
      <w:r w:rsidR="009942CE">
        <w:t>an</w:t>
      </w:r>
      <w:r>
        <w:t xml:space="preserve">other exploit. </w:t>
      </w:r>
    </w:p>
    <w:p w14:paraId="2DD291F4" w14:textId="32198BBC" w:rsidR="00CE0297" w:rsidRPr="0055007F" w:rsidRDefault="0055007F" w:rsidP="00CE0297">
      <w:pPr>
        <w:pStyle w:val="ListParagraph"/>
        <w:numPr>
          <w:ilvl w:val="0"/>
          <w:numId w:val="1"/>
        </w:numPr>
      </w:pPr>
      <w:r>
        <w:t>Attackers routinely modify log and audit data to cover their tracks – a</w:t>
      </w:r>
      <w:r w:rsidRPr="0055007F">
        <w:t xml:space="preserve"> Carbon Black threat report</w:t>
      </w:r>
      <w:r>
        <w:rPr>
          <w:rStyle w:val="FootnoteReference"/>
        </w:rPr>
        <w:footnoteReference w:id="3"/>
      </w:r>
      <w:r w:rsidRPr="0055007F">
        <w:t xml:space="preserve"> found that in 72% of cases, Incident Response professionals had encountered destruction of logs as a mechanism for concealing a Security Incident.</w:t>
      </w:r>
      <w:r w:rsidR="00817DD6">
        <w:t xml:space="preserve">  </w:t>
      </w:r>
    </w:p>
    <w:p w14:paraId="023615FC" w14:textId="78852C9C" w:rsidR="00CE0297" w:rsidRDefault="00CE0297" w:rsidP="005D3E1B">
      <w:pPr>
        <w:pStyle w:val="Heading1"/>
        <w:rPr>
          <w:lang w:val="en-AU"/>
        </w:rPr>
      </w:pPr>
      <w:r>
        <w:rPr>
          <w:lang w:val="en-AU"/>
        </w:rPr>
        <w:t>The Blockchain Paradigm shift</w:t>
      </w:r>
    </w:p>
    <w:p w14:paraId="21730B6F" w14:textId="4A4F6A0C" w:rsidR="007045D7" w:rsidRDefault="007045D7" w:rsidP="005D3E1B">
      <w:pPr>
        <w:rPr>
          <w:lang w:val="en-AU"/>
        </w:rPr>
      </w:pPr>
      <w:r>
        <w:rPr>
          <w:lang w:val="en-AU"/>
        </w:rPr>
        <w:t xml:space="preserve">Blockchain represents a paradigm shift </w:t>
      </w:r>
      <w:r w:rsidR="0067436C">
        <w:rPr>
          <w:lang w:val="en-AU"/>
        </w:rPr>
        <w:t>in</w:t>
      </w:r>
      <w:r>
        <w:rPr>
          <w:lang w:val="en-AU"/>
        </w:rPr>
        <w:t xml:space="preserve"> digital storage. Unlike previous digital storage </w:t>
      </w:r>
      <w:r w:rsidR="0019404F">
        <w:rPr>
          <w:lang w:val="en-AU"/>
        </w:rPr>
        <w:t xml:space="preserve">technologies, </w:t>
      </w:r>
      <w:r>
        <w:rPr>
          <w:lang w:val="en-AU"/>
        </w:rPr>
        <w:t xml:space="preserve">data written to a public Blockchain cannot be overwritten.  </w:t>
      </w:r>
      <w:r w:rsidR="009942CE">
        <w:rPr>
          <w:lang w:val="en-AU"/>
        </w:rPr>
        <w:t>As a proof point</w:t>
      </w:r>
      <w:r>
        <w:rPr>
          <w:lang w:val="en-AU"/>
        </w:rPr>
        <w:t xml:space="preserve">, in the just over </w:t>
      </w:r>
      <w:r w:rsidR="009942CE">
        <w:rPr>
          <w:lang w:val="en-AU"/>
        </w:rPr>
        <w:t>ten</w:t>
      </w:r>
      <w:r>
        <w:rPr>
          <w:lang w:val="en-AU"/>
        </w:rPr>
        <w:t xml:space="preserve"> years of operation of the </w:t>
      </w:r>
      <w:r w:rsidR="009942CE">
        <w:rPr>
          <w:lang w:val="en-AU"/>
        </w:rPr>
        <w:t>B</w:t>
      </w:r>
      <w:r>
        <w:rPr>
          <w:lang w:val="en-AU"/>
        </w:rPr>
        <w:t>itcoin Blockchain</w:t>
      </w:r>
      <w:r w:rsidR="009942CE">
        <w:rPr>
          <w:lang w:val="en-AU"/>
        </w:rPr>
        <w:t>,</w:t>
      </w:r>
      <w:r>
        <w:rPr>
          <w:lang w:val="en-AU"/>
        </w:rPr>
        <w:t xml:space="preserve"> no one has successfully tampered with </w:t>
      </w:r>
      <w:r w:rsidR="0067436C">
        <w:rPr>
          <w:lang w:val="en-AU"/>
        </w:rPr>
        <w:t xml:space="preserve">Bitcoin </w:t>
      </w:r>
      <w:r>
        <w:rPr>
          <w:lang w:val="en-AU"/>
        </w:rPr>
        <w:t>Blockchain record</w:t>
      </w:r>
      <w:r w:rsidR="009942CE">
        <w:rPr>
          <w:lang w:val="en-AU"/>
        </w:rPr>
        <w:t>s</w:t>
      </w:r>
      <w:r>
        <w:rPr>
          <w:lang w:val="en-AU"/>
        </w:rPr>
        <w:t xml:space="preserve"> – despite the </w:t>
      </w:r>
      <w:r w:rsidR="009942CE">
        <w:rPr>
          <w:lang w:val="en-AU"/>
        </w:rPr>
        <w:t xml:space="preserve">billions of </w:t>
      </w:r>
      <w:r>
        <w:rPr>
          <w:lang w:val="en-AU"/>
        </w:rPr>
        <w:t xml:space="preserve">dollars </w:t>
      </w:r>
      <w:r w:rsidR="009942CE">
        <w:rPr>
          <w:lang w:val="en-AU"/>
        </w:rPr>
        <w:t xml:space="preserve">that could be </w:t>
      </w:r>
      <w:r w:rsidR="0067436C">
        <w:rPr>
          <w:lang w:val="en-AU"/>
        </w:rPr>
        <w:t>stolen</w:t>
      </w:r>
      <w:r>
        <w:rPr>
          <w:lang w:val="en-AU"/>
        </w:rPr>
        <w:t xml:space="preserve"> should such an attack succeed.</w:t>
      </w:r>
    </w:p>
    <w:p w14:paraId="483EB045" w14:textId="6E32F6FC" w:rsidR="009942CE" w:rsidRDefault="007045D7" w:rsidP="005D3E1B">
      <w:pPr>
        <w:rPr>
          <w:lang w:val="en-AU"/>
        </w:rPr>
      </w:pPr>
      <w:r>
        <w:rPr>
          <w:lang w:val="en-AU"/>
        </w:rPr>
        <w:t xml:space="preserve">Unfortunately, the economics of </w:t>
      </w:r>
      <w:r w:rsidR="009942CE">
        <w:rPr>
          <w:lang w:val="en-AU"/>
        </w:rPr>
        <w:t xml:space="preserve">the public </w:t>
      </w:r>
      <w:r>
        <w:rPr>
          <w:lang w:val="en-AU"/>
        </w:rPr>
        <w:t>Blockchai</w:t>
      </w:r>
      <w:r w:rsidR="009942CE">
        <w:rPr>
          <w:lang w:val="en-AU"/>
        </w:rPr>
        <w:t>n</w:t>
      </w:r>
      <w:r>
        <w:rPr>
          <w:lang w:val="en-AU"/>
        </w:rPr>
        <w:t xml:space="preserve">s </w:t>
      </w:r>
      <w:r w:rsidR="00393703">
        <w:rPr>
          <w:lang w:val="en-AU"/>
        </w:rPr>
        <w:t xml:space="preserve">are </w:t>
      </w:r>
      <w:r w:rsidR="009942CE">
        <w:rPr>
          <w:lang w:val="en-AU"/>
        </w:rPr>
        <w:t>prohibitive</w:t>
      </w:r>
      <w:r>
        <w:rPr>
          <w:lang w:val="en-AU"/>
        </w:rPr>
        <w:t>. While public Blockchains offer unparalleled security for transactions</w:t>
      </w:r>
      <w:r w:rsidR="009942CE">
        <w:rPr>
          <w:lang w:val="en-AU"/>
        </w:rPr>
        <w:t>,</w:t>
      </w:r>
      <w:r>
        <w:rPr>
          <w:lang w:val="en-AU"/>
        </w:rPr>
        <w:t xml:space="preserve"> the data payloads that may be </w:t>
      </w:r>
      <w:r w:rsidR="0067436C">
        <w:rPr>
          <w:lang w:val="en-AU"/>
        </w:rPr>
        <w:t xml:space="preserve">associated </w:t>
      </w:r>
      <w:r>
        <w:rPr>
          <w:lang w:val="en-AU"/>
        </w:rPr>
        <w:t xml:space="preserve">with these transactions is typically less than </w:t>
      </w:r>
      <w:r w:rsidR="009942CE">
        <w:rPr>
          <w:lang w:val="en-AU"/>
        </w:rPr>
        <w:t>a</w:t>
      </w:r>
      <w:r>
        <w:rPr>
          <w:lang w:val="en-AU"/>
        </w:rPr>
        <w:t xml:space="preserve"> </w:t>
      </w:r>
      <w:r w:rsidR="009942CE">
        <w:rPr>
          <w:lang w:val="en-AU"/>
        </w:rPr>
        <w:t>Kilobyte</w:t>
      </w:r>
      <w:r>
        <w:rPr>
          <w:lang w:val="en-AU"/>
        </w:rPr>
        <w:t xml:space="preserve">. </w:t>
      </w:r>
      <w:r w:rsidR="009942CE">
        <w:rPr>
          <w:lang w:val="en-AU"/>
        </w:rPr>
        <w:t xml:space="preserve"> As a result, storing just a GB of information on a public Blockchain costs millions of dollars. And while private </w:t>
      </w:r>
      <w:r w:rsidR="007C3915">
        <w:rPr>
          <w:lang w:val="en-AU"/>
        </w:rPr>
        <w:t>B</w:t>
      </w:r>
      <w:r w:rsidR="009942CE">
        <w:rPr>
          <w:lang w:val="en-AU"/>
        </w:rPr>
        <w:t xml:space="preserve">lockchains can achieve better economics, they cannot provide the security of a public Blockchain.  </w:t>
      </w:r>
    </w:p>
    <w:p w14:paraId="3B679A28" w14:textId="72A79B82" w:rsidR="007045D7" w:rsidRDefault="007045D7" w:rsidP="005D3E1B">
      <w:pPr>
        <w:rPr>
          <w:lang w:val="en-AU"/>
        </w:rPr>
      </w:pPr>
      <w:r>
        <w:rPr>
          <w:lang w:val="en-AU"/>
        </w:rPr>
        <w:t>In addition to economic obstacle</w:t>
      </w:r>
      <w:r w:rsidR="009942CE">
        <w:rPr>
          <w:lang w:val="en-AU"/>
        </w:rPr>
        <w:t>s</w:t>
      </w:r>
      <w:r>
        <w:rPr>
          <w:lang w:val="en-AU"/>
        </w:rPr>
        <w:t xml:space="preserve">, Blockchains offer none of the features that have made </w:t>
      </w:r>
      <w:r w:rsidR="00B13792">
        <w:rPr>
          <w:lang w:val="en-AU"/>
        </w:rPr>
        <w:t>Database</w:t>
      </w:r>
      <w:r>
        <w:rPr>
          <w:lang w:val="en-AU"/>
        </w:rPr>
        <w:t xml:space="preserve">s the </w:t>
      </w:r>
      <w:r w:rsidR="0067436C">
        <w:rPr>
          <w:lang w:val="en-AU"/>
        </w:rPr>
        <w:t>cornerstone</w:t>
      </w:r>
      <w:r>
        <w:rPr>
          <w:lang w:val="en-AU"/>
        </w:rPr>
        <w:t xml:space="preserve"> of information storage</w:t>
      </w:r>
      <w:r w:rsidR="009942CE">
        <w:rPr>
          <w:lang w:val="en-AU"/>
        </w:rPr>
        <w:t>.</w:t>
      </w:r>
      <w:r>
        <w:rPr>
          <w:lang w:val="en-AU"/>
        </w:rPr>
        <w:t xml:space="preserve"> Blockchain</w:t>
      </w:r>
      <w:r w:rsidR="009942CE">
        <w:rPr>
          <w:lang w:val="en-AU"/>
        </w:rPr>
        <w:t xml:space="preserve">s </w:t>
      </w:r>
      <w:r>
        <w:rPr>
          <w:lang w:val="en-AU"/>
        </w:rPr>
        <w:t xml:space="preserve">offer no structured storage, support </w:t>
      </w:r>
      <w:r w:rsidR="009942CE">
        <w:rPr>
          <w:lang w:val="en-AU"/>
        </w:rPr>
        <w:t>minimal</w:t>
      </w:r>
      <w:r>
        <w:rPr>
          <w:lang w:val="en-AU"/>
        </w:rPr>
        <w:t xml:space="preserve"> transaction rates, and provide no flexible query mechanisms.</w:t>
      </w:r>
    </w:p>
    <w:p w14:paraId="0BBD69A9" w14:textId="08615DFB" w:rsidR="009942CE" w:rsidRDefault="007045D7" w:rsidP="005D3E1B">
      <w:pPr>
        <w:rPr>
          <w:lang w:val="en-AU"/>
        </w:rPr>
      </w:pPr>
      <w:r>
        <w:rPr>
          <w:lang w:val="en-AU"/>
        </w:rPr>
        <w:t>In short, while public Blockchain</w:t>
      </w:r>
      <w:r w:rsidR="009942CE">
        <w:rPr>
          <w:lang w:val="en-AU"/>
        </w:rPr>
        <w:t xml:space="preserve"> technology</w:t>
      </w:r>
      <w:r>
        <w:rPr>
          <w:lang w:val="en-AU"/>
        </w:rPr>
        <w:t xml:space="preserve"> represent</w:t>
      </w:r>
      <w:r w:rsidR="009942CE">
        <w:rPr>
          <w:lang w:val="en-AU"/>
        </w:rPr>
        <w:t>s</w:t>
      </w:r>
      <w:r>
        <w:rPr>
          <w:lang w:val="en-AU"/>
        </w:rPr>
        <w:t xml:space="preserve"> a </w:t>
      </w:r>
      <w:r w:rsidR="009942CE">
        <w:rPr>
          <w:lang w:val="en-AU"/>
        </w:rPr>
        <w:t>real</w:t>
      </w:r>
      <w:r>
        <w:rPr>
          <w:lang w:val="en-AU"/>
        </w:rPr>
        <w:t xml:space="preserve"> breakthrough </w:t>
      </w:r>
      <w:r w:rsidR="009942CE">
        <w:rPr>
          <w:lang w:val="en-AU"/>
        </w:rPr>
        <w:t>by</w:t>
      </w:r>
      <w:r>
        <w:rPr>
          <w:lang w:val="en-AU"/>
        </w:rPr>
        <w:t xml:space="preserve"> providing a tamper</w:t>
      </w:r>
      <w:r w:rsidR="0067436C">
        <w:rPr>
          <w:lang w:val="en-AU"/>
        </w:rPr>
        <w:t xml:space="preserve">-proof </w:t>
      </w:r>
      <w:r>
        <w:rPr>
          <w:lang w:val="en-AU"/>
        </w:rPr>
        <w:t xml:space="preserve">digital data storage mechanism, </w:t>
      </w:r>
      <w:r w:rsidR="009942CE">
        <w:rPr>
          <w:lang w:val="en-AU"/>
        </w:rPr>
        <w:t>pub</w:t>
      </w:r>
      <w:r w:rsidR="0067436C">
        <w:rPr>
          <w:lang w:val="en-AU"/>
        </w:rPr>
        <w:t>l</w:t>
      </w:r>
      <w:r w:rsidR="009942CE">
        <w:rPr>
          <w:lang w:val="en-AU"/>
        </w:rPr>
        <w:t>ic Blockchains</w:t>
      </w:r>
      <w:r>
        <w:rPr>
          <w:lang w:val="en-AU"/>
        </w:rPr>
        <w:t xml:space="preserve"> are not suitable for use as general</w:t>
      </w:r>
      <w:r w:rsidR="009942CE">
        <w:rPr>
          <w:lang w:val="en-AU"/>
        </w:rPr>
        <w:t>-</w:t>
      </w:r>
      <w:r>
        <w:rPr>
          <w:lang w:val="en-AU"/>
        </w:rPr>
        <w:t xml:space="preserve">purpose </w:t>
      </w:r>
      <w:r w:rsidR="0067436C">
        <w:rPr>
          <w:lang w:val="en-AU"/>
        </w:rPr>
        <w:t xml:space="preserve">data </w:t>
      </w:r>
      <w:r>
        <w:rPr>
          <w:lang w:val="en-AU"/>
        </w:rPr>
        <w:t>storage solutions.</w:t>
      </w:r>
    </w:p>
    <w:p w14:paraId="31823731" w14:textId="77777777" w:rsidR="009942CE" w:rsidRDefault="009942CE">
      <w:pPr>
        <w:spacing w:before="0" w:after="120"/>
        <w:ind w:left="360"/>
        <w:jc w:val="left"/>
        <w:rPr>
          <w:lang w:val="en-AU"/>
        </w:rPr>
      </w:pPr>
      <w:r>
        <w:rPr>
          <w:lang w:val="en-AU"/>
        </w:rPr>
        <w:br w:type="page"/>
      </w:r>
    </w:p>
    <w:p w14:paraId="6299174E" w14:textId="77777777" w:rsidR="007045D7" w:rsidRDefault="007045D7" w:rsidP="005D3E1B">
      <w:pPr>
        <w:rPr>
          <w:lang w:val="en-AU"/>
        </w:rPr>
      </w:pPr>
    </w:p>
    <w:p w14:paraId="6FF61DF0" w14:textId="52CBB541" w:rsidR="00CE0297" w:rsidRDefault="00CE0297" w:rsidP="007045D7">
      <w:pPr>
        <w:pStyle w:val="Heading1"/>
        <w:rPr>
          <w:lang w:val="en-AU"/>
        </w:rPr>
      </w:pPr>
      <w:r>
        <w:rPr>
          <w:lang w:val="en-AU"/>
        </w:rPr>
        <w:t xml:space="preserve">ProvenDB </w:t>
      </w:r>
      <w:r w:rsidR="009942CE">
        <w:rPr>
          <w:lang w:val="en-AU"/>
        </w:rPr>
        <w:t>S</w:t>
      </w:r>
      <w:r>
        <w:rPr>
          <w:lang w:val="en-AU"/>
        </w:rPr>
        <w:t xml:space="preserve">ecure </w:t>
      </w:r>
      <w:r w:rsidR="00B13792">
        <w:rPr>
          <w:lang w:val="en-AU"/>
        </w:rPr>
        <w:t>Database</w:t>
      </w:r>
    </w:p>
    <w:p w14:paraId="7F35E6C3" w14:textId="0DCCF6CB" w:rsidR="000C6DC3" w:rsidRDefault="00734301" w:rsidP="009942CE">
      <w:pPr>
        <w:rPr>
          <w:lang w:val="en-AU"/>
        </w:rPr>
      </w:pPr>
      <w:r>
        <w:rPr>
          <w:noProof/>
          <w:lang w:val="en-AU"/>
        </w:rPr>
        <w:drawing>
          <wp:anchor distT="0" distB="0" distL="114300" distR="114300" simplePos="0" relativeHeight="251675648" behindDoc="1" locked="0" layoutInCell="1" allowOverlap="1" wp14:anchorId="6309831C" wp14:editId="3952B829">
            <wp:simplePos x="0" y="0"/>
            <wp:positionH relativeFrom="column">
              <wp:posOffset>3864610</wp:posOffset>
            </wp:positionH>
            <wp:positionV relativeFrom="paragraph">
              <wp:posOffset>77470</wp:posOffset>
            </wp:positionV>
            <wp:extent cx="2169795" cy="2030730"/>
            <wp:effectExtent l="0" t="0" r="1905" b="127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rovendb-diagram-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79DF">
        <w:rPr>
          <w:lang w:val="en-AU"/>
        </w:rPr>
        <w:t xml:space="preserve">ProvenDB </w:t>
      </w:r>
      <w:r w:rsidR="009942CE">
        <w:rPr>
          <w:lang w:val="en-AU"/>
        </w:rPr>
        <w:t>S</w:t>
      </w:r>
      <w:r w:rsidR="00F379DF">
        <w:rPr>
          <w:lang w:val="en-AU"/>
        </w:rPr>
        <w:t xml:space="preserve">ecure </w:t>
      </w:r>
      <w:r w:rsidR="00B13792">
        <w:rPr>
          <w:lang w:val="en-AU"/>
        </w:rPr>
        <w:t>Database</w:t>
      </w:r>
      <w:r w:rsidR="009942CE">
        <w:rPr>
          <w:lang w:val="en-AU"/>
        </w:rPr>
        <w:t xml:space="preserve"> combines</w:t>
      </w:r>
      <w:r w:rsidR="00F379DF">
        <w:rPr>
          <w:lang w:val="en-AU"/>
        </w:rPr>
        <w:t xml:space="preserve"> Blockchain technology and traditional </w:t>
      </w:r>
      <w:r w:rsidR="00B13792">
        <w:rPr>
          <w:lang w:val="en-AU"/>
        </w:rPr>
        <w:t>Database</w:t>
      </w:r>
      <w:r w:rsidR="00F379DF">
        <w:rPr>
          <w:lang w:val="en-AU"/>
        </w:rPr>
        <w:t xml:space="preserve"> technology to provide </w:t>
      </w:r>
      <w:r w:rsidR="009942CE">
        <w:rPr>
          <w:lang w:val="en-AU"/>
        </w:rPr>
        <w:t>a uniquely secure and</w:t>
      </w:r>
      <w:r w:rsidR="00F379DF">
        <w:rPr>
          <w:lang w:val="en-AU"/>
        </w:rPr>
        <w:t xml:space="preserve"> tamper-resistant</w:t>
      </w:r>
      <w:r w:rsidR="009942CE">
        <w:rPr>
          <w:lang w:val="en-AU"/>
        </w:rPr>
        <w:t>, yet functional and performant</w:t>
      </w:r>
      <w:r w:rsidR="00F379DF">
        <w:rPr>
          <w:lang w:val="en-AU"/>
        </w:rPr>
        <w:t xml:space="preserve"> </w:t>
      </w:r>
      <w:r w:rsidR="00B13792">
        <w:rPr>
          <w:lang w:val="en-AU"/>
        </w:rPr>
        <w:t>Database</w:t>
      </w:r>
      <w:r w:rsidR="00F379DF">
        <w:rPr>
          <w:lang w:val="en-AU"/>
        </w:rPr>
        <w:t xml:space="preserve"> solution</w:t>
      </w:r>
      <w:r w:rsidR="003129FE">
        <w:rPr>
          <w:lang w:val="en-AU"/>
        </w:rPr>
        <w:t>.</w:t>
      </w:r>
    </w:p>
    <w:p w14:paraId="1BBE2528" w14:textId="53405AE4" w:rsidR="003129FE" w:rsidRDefault="003129FE" w:rsidP="007045D7">
      <w:pPr>
        <w:rPr>
          <w:lang w:val="en-AU"/>
        </w:rPr>
      </w:pPr>
      <w:r>
        <w:rPr>
          <w:lang w:val="en-AU"/>
        </w:rPr>
        <w:t xml:space="preserve">The foundation of ProvenDB Secure </w:t>
      </w:r>
      <w:r w:rsidR="00B13792">
        <w:rPr>
          <w:lang w:val="en-AU"/>
        </w:rPr>
        <w:t>Database</w:t>
      </w:r>
      <w:r>
        <w:rPr>
          <w:lang w:val="en-AU"/>
        </w:rPr>
        <w:t xml:space="preserve"> is </w:t>
      </w:r>
      <w:r w:rsidRPr="000C6DC3">
        <w:rPr>
          <w:b/>
          <w:bCs/>
          <w:lang w:val="en-AU"/>
        </w:rPr>
        <w:t>MongoDB Enterprise Advanced</w:t>
      </w:r>
      <w:r>
        <w:rPr>
          <w:lang w:val="en-AU"/>
        </w:rPr>
        <w:t>.  MongoDB is the wor</w:t>
      </w:r>
      <w:r w:rsidR="0039334D">
        <w:rPr>
          <w:lang w:val="en-AU"/>
        </w:rPr>
        <w:t>l</w:t>
      </w:r>
      <w:r>
        <w:rPr>
          <w:lang w:val="en-AU"/>
        </w:rPr>
        <w:t>d</w:t>
      </w:r>
      <w:r w:rsidR="00817DD6">
        <w:rPr>
          <w:lang w:val="en-AU"/>
        </w:rPr>
        <w:t>'</w:t>
      </w:r>
      <w:r>
        <w:rPr>
          <w:lang w:val="en-AU"/>
        </w:rPr>
        <w:t xml:space="preserve">s most popular and widely deployed NoSQL </w:t>
      </w:r>
      <w:r w:rsidR="00B13792">
        <w:rPr>
          <w:lang w:val="en-AU"/>
        </w:rPr>
        <w:t>Database</w:t>
      </w:r>
      <w:r>
        <w:rPr>
          <w:lang w:val="en-AU"/>
        </w:rPr>
        <w:t>, and MongoDB Enterprise Advanced includes advanced security features including:</w:t>
      </w:r>
    </w:p>
    <w:p w14:paraId="44848506" w14:textId="20926D3A" w:rsidR="003129FE" w:rsidRDefault="003129FE" w:rsidP="003129FE">
      <w:pPr>
        <w:pStyle w:val="ListParagraph"/>
        <w:numPr>
          <w:ilvl w:val="0"/>
          <w:numId w:val="10"/>
        </w:numPr>
      </w:pPr>
      <w:r>
        <w:t>TLS/SSL encryption of data transmitted over the network</w:t>
      </w:r>
    </w:p>
    <w:p w14:paraId="4A86585D" w14:textId="349B4628" w:rsidR="003129FE" w:rsidRDefault="003129FE" w:rsidP="003129FE">
      <w:pPr>
        <w:pStyle w:val="ListParagraph"/>
        <w:numPr>
          <w:ilvl w:val="0"/>
          <w:numId w:val="10"/>
        </w:numPr>
      </w:pPr>
      <w:r>
        <w:t>Client-side Field Level encryption</w:t>
      </w:r>
    </w:p>
    <w:p w14:paraId="43DF2BD9" w14:textId="2EA9800D" w:rsidR="003129FE" w:rsidRDefault="003129FE" w:rsidP="003129FE">
      <w:pPr>
        <w:pStyle w:val="ListParagraph"/>
        <w:numPr>
          <w:ilvl w:val="0"/>
          <w:numId w:val="10"/>
        </w:numPr>
      </w:pPr>
      <w:r>
        <w:t xml:space="preserve">Encryption of data at rest </w:t>
      </w:r>
    </w:p>
    <w:p w14:paraId="37A24D63" w14:textId="59E80946" w:rsidR="003129FE" w:rsidRPr="003129FE" w:rsidRDefault="003129FE" w:rsidP="003129FE">
      <w:pPr>
        <w:pStyle w:val="ListParagraph"/>
        <w:numPr>
          <w:ilvl w:val="0"/>
          <w:numId w:val="10"/>
        </w:numPr>
      </w:pPr>
      <w:r>
        <w:t>Aud</w:t>
      </w:r>
      <w:r w:rsidR="009942CE">
        <w:t>i</w:t>
      </w:r>
      <w:r>
        <w:t xml:space="preserve">ting and access control features. </w:t>
      </w:r>
    </w:p>
    <w:p w14:paraId="28501F96" w14:textId="0ECB55B7" w:rsidR="003129FE" w:rsidRDefault="003129FE" w:rsidP="003129FE">
      <w:pPr>
        <w:rPr>
          <w:lang w:val="en-AU" w:eastAsia="en-AU"/>
        </w:rPr>
      </w:pPr>
      <w:r w:rsidRPr="003129FE">
        <w:rPr>
          <w:lang w:val="en-AU" w:eastAsia="en-AU"/>
        </w:rPr>
        <w:t>ProvenDB offers most of the functionality of MongoDB</w:t>
      </w:r>
      <w:r>
        <w:rPr>
          <w:lang w:val="en-AU" w:eastAsia="en-AU"/>
        </w:rPr>
        <w:t xml:space="preserve"> Enterprise</w:t>
      </w:r>
      <w:r w:rsidRPr="003129FE">
        <w:rPr>
          <w:lang w:val="en-AU" w:eastAsia="en-AU"/>
        </w:rPr>
        <w:t>, but adds the following features:</w:t>
      </w:r>
    </w:p>
    <w:p w14:paraId="17FBEF8D" w14:textId="676B550C" w:rsidR="003129FE" w:rsidRPr="003129FE" w:rsidRDefault="003129FE" w:rsidP="003129FE">
      <w:pPr>
        <w:pStyle w:val="ListParagraph"/>
        <w:numPr>
          <w:ilvl w:val="0"/>
          <w:numId w:val="12"/>
        </w:numPr>
        <w:rPr>
          <w:lang w:eastAsia="en-AU"/>
        </w:rPr>
      </w:pPr>
      <w:r w:rsidRPr="003129FE">
        <w:rPr>
          <w:b/>
          <w:bCs/>
          <w:lang w:eastAsia="en-AU"/>
        </w:rPr>
        <w:t>Immutable data</w:t>
      </w:r>
      <w:r w:rsidRPr="003129FE">
        <w:rPr>
          <w:lang w:eastAsia="en-AU"/>
        </w:rPr>
        <w:t xml:space="preserve">: </w:t>
      </w:r>
      <w:r w:rsidR="009942CE">
        <w:rPr>
          <w:lang w:eastAsia="en-AU"/>
        </w:rPr>
        <w:t xml:space="preserve"> </w:t>
      </w:r>
      <w:r w:rsidRPr="003129FE">
        <w:rPr>
          <w:lang w:eastAsia="en-AU"/>
        </w:rPr>
        <w:t xml:space="preserve"> </w:t>
      </w:r>
      <w:r w:rsidR="009942CE">
        <w:rPr>
          <w:lang w:eastAsia="en-AU"/>
        </w:rPr>
        <w:t>D</w:t>
      </w:r>
      <w:r w:rsidRPr="003129FE">
        <w:rPr>
          <w:lang w:eastAsia="en-AU"/>
        </w:rPr>
        <w:t>ata in ProvenDB is not destroyed when update or delete operations are issued. Old versions of data remain available indefinitely.</w:t>
      </w:r>
    </w:p>
    <w:p w14:paraId="02156152" w14:textId="7118C696" w:rsidR="009942CE" w:rsidRPr="003129FE" w:rsidRDefault="003129FE" w:rsidP="009942CE">
      <w:pPr>
        <w:pStyle w:val="ListParagraph"/>
        <w:numPr>
          <w:ilvl w:val="0"/>
          <w:numId w:val="12"/>
        </w:numPr>
        <w:rPr>
          <w:lang w:eastAsia="en-AU"/>
        </w:rPr>
      </w:pPr>
      <w:r w:rsidRPr="003129FE">
        <w:rPr>
          <w:b/>
          <w:bCs/>
          <w:lang w:eastAsia="en-AU"/>
        </w:rPr>
        <w:t>Versioned data</w:t>
      </w:r>
      <w:r w:rsidRPr="003129FE">
        <w:rPr>
          <w:lang w:eastAsia="en-AU"/>
        </w:rPr>
        <w:t xml:space="preserve">: Multiple versions of the </w:t>
      </w:r>
      <w:r w:rsidR="00B13792">
        <w:rPr>
          <w:lang w:eastAsia="en-AU"/>
        </w:rPr>
        <w:t>Database</w:t>
      </w:r>
      <w:r w:rsidRPr="003129FE">
        <w:rPr>
          <w:lang w:eastAsia="en-AU"/>
        </w:rPr>
        <w:t xml:space="preserve"> state are maintained. The user can navigate to a previous version </w:t>
      </w:r>
      <w:r w:rsidR="009942CE">
        <w:rPr>
          <w:lang w:eastAsia="en-AU"/>
        </w:rPr>
        <w:t xml:space="preserve">- "time travelling" within </w:t>
      </w:r>
      <w:r w:rsidR="00B13792">
        <w:rPr>
          <w:lang w:eastAsia="en-AU"/>
        </w:rPr>
        <w:t>Database</w:t>
      </w:r>
      <w:r w:rsidR="009942CE">
        <w:rPr>
          <w:lang w:eastAsia="en-AU"/>
        </w:rPr>
        <w:t xml:space="preserve"> history.</w:t>
      </w:r>
    </w:p>
    <w:p w14:paraId="20DAD353" w14:textId="1DB91205" w:rsidR="003129FE" w:rsidRPr="003129FE" w:rsidRDefault="003129FE" w:rsidP="003129FE">
      <w:pPr>
        <w:pStyle w:val="ListParagraph"/>
        <w:numPr>
          <w:ilvl w:val="0"/>
          <w:numId w:val="12"/>
        </w:numPr>
        <w:rPr>
          <w:lang w:eastAsia="en-AU"/>
        </w:rPr>
      </w:pPr>
      <w:r w:rsidRPr="003129FE">
        <w:rPr>
          <w:b/>
          <w:bCs/>
          <w:lang w:eastAsia="en-AU"/>
        </w:rPr>
        <w:t>Blockchain proofs</w:t>
      </w:r>
      <w:r w:rsidRPr="003129FE">
        <w:rPr>
          <w:lang w:eastAsia="en-AU"/>
        </w:rPr>
        <w:t xml:space="preserve">: </w:t>
      </w:r>
      <w:r w:rsidR="00B13792">
        <w:rPr>
          <w:lang w:eastAsia="en-AU"/>
        </w:rPr>
        <w:t>Database</w:t>
      </w:r>
      <w:r w:rsidRPr="003129FE">
        <w:rPr>
          <w:lang w:eastAsia="en-AU"/>
        </w:rPr>
        <w:t xml:space="preserve"> versions and individual documents </w:t>
      </w:r>
      <w:r w:rsidR="009942CE">
        <w:rPr>
          <w:lang w:eastAsia="en-AU"/>
        </w:rPr>
        <w:t>are</w:t>
      </w:r>
      <w:r w:rsidRPr="003129FE">
        <w:rPr>
          <w:lang w:eastAsia="en-AU"/>
        </w:rPr>
        <w:t xml:space="preserve"> anchored to the Blockchain. These Blockchain proofs </w:t>
      </w:r>
      <w:r w:rsidR="00393703" w:rsidRPr="003129FE">
        <w:rPr>
          <w:lang w:eastAsia="en-AU"/>
        </w:rPr>
        <w:t>substantiate</w:t>
      </w:r>
      <w:r w:rsidRPr="003129FE">
        <w:rPr>
          <w:lang w:eastAsia="en-AU"/>
        </w:rPr>
        <w:t xml:space="preserve"> the existence, ownership and integrity of </w:t>
      </w:r>
      <w:r w:rsidR="009942CE">
        <w:rPr>
          <w:lang w:eastAsia="en-AU"/>
        </w:rPr>
        <w:t>specific</w:t>
      </w:r>
      <w:r w:rsidRPr="003129FE">
        <w:rPr>
          <w:lang w:eastAsia="en-AU"/>
        </w:rPr>
        <w:t xml:space="preserve"> documents or a complete </w:t>
      </w:r>
      <w:r w:rsidR="00B13792">
        <w:rPr>
          <w:lang w:eastAsia="en-AU"/>
        </w:rPr>
        <w:t>Database</w:t>
      </w:r>
      <w:r w:rsidRPr="003129FE">
        <w:rPr>
          <w:lang w:eastAsia="en-AU"/>
        </w:rPr>
        <w:t xml:space="preserve"> version.</w:t>
      </w:r>
    </w:p>
    <w:p w14:paraId="29A414D0" w14:textId="341AB446" w:rsidR="003129FE" w:rsidRPr="003129FE" w:rsidRDefault="003129FE" w:rsidP="003129FE">
      <w:pPr>
        <w:pStyle w:val="ListParagraph"/>
        <w:numPr>
          <w:ilvl w:val="0"/>
          <w:numId w:val="12"/>
        </w:numPr>
        <w:rPr>
          <w:lang w:eastAsia="en-AU"/>
        </w:rPr>
      </w:pPr>
      <w:r w:rsidRPr="003129FE">
        <w:rPr>
          <w:b/>
          <w:bCs/>
          <w:lang w:eastAsia="en-AU"/>
        </w:rPr>
        <w:t>Data provenance</w:t>
      </w:r>
      <w:r w:rsidRPr="003129FE">
        <w:rPr>
          <w:lang w:eastAsia="en-AU"/>
        </w:rPr>
        <w:t>: The complete history of a data item can be retrieved, with Blockchain proofs testifying to that history.</w:t>
      </w:r>
    </w:p>
    <w:p w14:paraId="5B15FCDB" w14:textId="35398B88" w:rsidR="003129FE" w:rsidRDefault="000C6DC3" w:rsidP="00891589">
      <w:pPr>
        <w:pStyle w:val="Heading2"/>
      </w:pPr>
      <w:r>
        <w:t>ProvenDB architecture</w:t>
      </w:r>
    </w:p>
    <w:p w14:paraId="4C3931E0" w14:textId="297FE2FC" w:rsidR="004614FC" w:rsidRPr="004614FC" w:rsidRDefault="004614FC" w:rsidP="004614FC">
      <w:pPr>
        <w:rPr>
          <w:lang w:val="en-AU"/>
        </w:rPr>
      </w:pPr>
      <w:r w:rsidRPr="004614FC">
        <w:rPr>
          <w:lang w:val="en-AU"/>
        </w:rPr>
        <w:t xml:space="preserve">One of the key differences between a Blockchain and a </w:t>
      </w:r>
      <w:r w:rsidR="00B13792">
        <w:rPr>
          <w:lang w:val="en-AU"/>
        </w:rPr>
        <w:t>Database</w:t>
      </w:r>
      <w:r w:rsidRPr="004614FC">
        <w:rPr>
          <w:lang w:val="en-AU"/>
        </w:rPr>
        <w:t xml:space="preserve"> is that a Blockchain is an immutable, append-only </w:t>
      </w:r>
      <w:r>
        <w:rPr>
          <w:lang w:val="en-AU"/>
        </w:rPr>
        <w:t xml:space="preserve">datastore.  </w:t>
      </w:r>
      <w:r w:rsidRPr="004614FC">
        <w:rPr>
          <w:lang w:val="en-AU"/>
        </w:rPr>
        <w:t xml:space="preserve"> In a Blockchain, data items are never overwritten: all changes to the Blockchain are appended as new blocks in the chain. </w:t>
      </w:r>
      <w:r>
        <w:rPr>
          <w:lang w:val="en-AU"/>
        </w:rPr>
        <w:t xml:space="preserve"> </w:t>
      </w:r>
    </w:p>
    <w:p w14:paraId="7BAABA9E" w14:textId="4BDAFE64" w:rsidR="000C6DC3" w:rsidRDefault="004614FC" w:rsidP="004614FC">
      <w:pPr>
        <w:rPr>
          <w:lang w:val="en-AU"/>
        </w:rPr>
      </w:pPr>
      <w:r>
        <w:rPr>
          <w:lang w:val="en-AU"/>
        </w:rPr>
        <w:t xml:space="preserve">ProvenDB brings immutability to the </w:t>
      </w:r>
      <w:r w:rsidR="00B13792">
        <w:rPr>
          <w:lang w:val="en-AU"/>
        </w:rPr>
        <w:t>Database</w:t>
      </w:r>
      <w:r>
        <w:rPr>
          <w:lang w:val="en-AU"/>
        </w:rPr>
        <w:t xml:space="preserve"> world by using </w:t>
      </w:r>
      <w:r w:rsidRPr="004614FC">
        <w:rPr>
          <w:b/>
          <w:bCs/>
          <w:lang w:val="en-AU"/>
        </w:rPr>
        <w:t>versions</w:t>
      </w:r>
      <w:r>
        <w:rPr>
          <w:lang w:val="en-AU"/>
        </w:rPr>
        <w:t xml:space="preserve">.  </w:t>
      </w:r>
      <w:r w:rsidRPr="004614FC">
        <w:rPr>
          <w:lang w:val="en-AU"/>
        </w:rPr>
        <w:t>In ProvenDB, a delete operation does not remove a document. Instead</w:t>
      </w:r>
      <w:r w:rsidR="006735B0">
        <w:rPr>
          <w:lang w:val="en-AU"/>
        </w:rPr>
        <w:t>,</w:t>
      </w:r>
      <w:r w:rsidRPr="004614FC">
        <w:rPr>
          <w:lang w:val="en-AU"/>
        </w:rPr>
        <w:t xml:space="preserve"> it creates a sort of </w:t>
      </w:r>
      <w:r w:rsidR="00817DD6">
        <w:rPr>
          <w:lang w:val="en-AU"/>
        </w:rPr>
        <w:t>"</w:t>
      </w:r>
      <w:r w:rsidRPr="004614FC">
        <w:rPr>
          <w:lang w:val="en-AU"/>
        </w:rPr>
        <w:t>tombstone</w:t>
      </w:r>
      <w:r w:rsidR="00817DD6">
        <w:rPr>
          <w:lang w:val="en-AU"/>
        </w:rPr>
        <w:t>"</w:t>
      </w:r>
      <w:r w:rsidRPr="004614FC">
        <w:rPr>
          <w:lang w:val="en-AU"/>
        </w:rPr>
        <w:t xml:space="preserve"> marker, hiding apparently deleted documents from view. Likewise, an update operation does not replace an existing document: rather, it hides the old document and adds a new </w:t>
      </w:r>
      <w:r>
        <w:rPr>
          <w:lang w:val="en-AU"/>
        </w:rPr>
        <w:t xml:space="preserve">version of the </w:t>
      </w:r>
      <w:r w:rsidRPr="004614FC">
        <w:rPr>
          <w:lang w:val="en-AU"/>
        </w:rPr>
        <w:t>document in its place.</w:t>
      </w:r>
    </w:p>
    <w:p w14:paraId="58DC4D9B" w14:textId="5FF51258" w:rsidR="004614FC" w:rsidRDefault="004614FC" w:rsidP="004614FC">
      <w:pPr>
        <w:rPr>
          <w:lang w:val="en-AU"/>
        </w:rPr>
      </w:pPr>
      <w:r>
        <w:rPr>
          <w:lang w:val="en-AU"/>
        </w:rPr>
        <w:t xml:space="preserve">Old versions of the </w:t>
      </w:r>
      <w:r w:rsidR="00B13792">
        <w:rPr>
          <w:lang w:val="en-AU"/>
        </w:rPr>
        <w:t>Database</w:t>
      </w:r>
      <w:r>
        <w:rPr>
          <w:lang w:val="en-AU"/>
        </w:rPr>
        <w:t xml:space="preserve"> can be viewed in a read-only mode, creating a sort of </w:t>
      </w:r>
      <w:r w:rsidR="00817DD6">
        <w:rPr>
          <w:lang w:val="en-AU"/>
        </w:rPr>
        <w:t>"</w:t>
      </w:r>
      <w:r>
        <w:rPr>
          <w:lang w:val="en-AU"/>
        </w:rPr>
        <w:t>time travel</w:t>
      </w:r>
      <w:r w:rsidR="00817DD6">
        <w:rPr>
          <w:lang w:val="en-AU"/>
        </w:rPr>
        <w:t>"</w:t>
      </w:r>
      <w:r>
        <w:rPr>
          <w:lang w:val="en-AU"/>
        </w:rPr>
        <w:t xml:space="preserve"> view of </w:t>
      </w:r>
      <w:r w:rsidR="00B13792">
        <w:rPr>
          <w:lang w:val="en-AU"/>
        </w:rPr>
        <w:t>Database</w:t>
      </w:r>
      <w:r>
        <w:rPr>
          <w:lang w:val="en-AU"/>
        </w:rPr>
        <w:t xml:space="preserve"> history.</w:t>
      </w:r>
    </w:p>
    <w:p w14:paraId="2F647790" w14:textId="096F070A" w:rsidR="004614FC" w:rsidRDefault="004614FC" w:rsidP="004614FC">
      <w:pPr>
        <w:rPr>
          <w:lang w:val="en-AU"/>
        </w:rPr>
      </w:pPr>
      <w:r>
        <w:rPr>
          <w:lang w:val="en-AU"/>
        </w:rPr>
        <w:lastRenderedPageBreak/>
        <w:t xml:space="preserve">Versions of the </w:t>
      </w:r>
      <w:r w:rsidR="00B13792">
        <w:rPr>
          <w:lang w:val="en-AU"/>
        </w:rPr>
        <w:t>Database</w:t>
      </w:r>
      <w:r>
        <w:rPr>
          <w:lang w:val="en-AU"/>
        </w:rPr>
        <w:t xml:space="preserve"> or specific documents are anchored to the Blockchain using </w:t>
      </w:r>
      <w:r w:rsidRPr="004614FC">
        <w:rPr>
          <w:b/>
          <w:bCs/>
          <w:lang w:val="en-AU"/>
        </w:rPr>
        <w:t>proofs</w:t>
      </w:r>
      <w:r>
        <w:rPr>
          <w:lang w:val="en-AU"/>
        </w:rPr>
        <w:t xml:space="preserve">.  Proofs are cryptographic structures that amalgamate the digital signatures (hashes) of multiple documents into a single </w:t>
      </w:r>
      <w:r w:rsidR="00817DD6">
        <w:rPr>
          <w:lang w:val="en-AU"/>
        </w:rPr>
        <w:t>"</w:t>
      </w:r>
      <w:r>
        <w:rPr>
          <w:lang w:val="en-AU"/>
        </w:rPr>
        <w:t>root</w:t>
      </w:r>
      <w:r w:rsidR="00817DD6">
        <w:rPr>
          <w:lang w:val="en-AU"/>
        </w:rPr>
        <w:t>"</w:t>
      </w:r>
      <w:r>
        <w:rPr>
          <w:lang w:val="en-AU"/>
        </w:rPr>
        <w:t xml:space="preserve"> hash.  This hash is placed on a public </w:t>
      </w:r>
      <w:r w:rsidR="00393703">
        <w:rPr>
          <w:lang w:val="en-AU"/>
        </w:rPr>
        <w:t>B</w:t>
      </w:r>
      <w:r>
        <w:rPr>
          <w:lang w:val="en-AU"/>
        </w:rPr>
        <w:t xml:space="preserve">lockchain potentially providing proof of state for hundreds of thousands or millions of </w:t>
      </w:r>
      <w:r w:rsidR="00B13792">
        <w:rPr>
          <w:lang w:val="en-AU"/>
        </w:rPr>
        <w:t>Database</w:t>
      </w:r>
      <w:r>
        <w:rPr>
          <w:lang w:val="en-AU"/>
        </w:rPr>
        <w:t xml:space="preserve"> records. </w:t>
      </w:r>
    </w:p>
    <w:p w14:paraId="7CC960F4" w14:textId="4710EC23" w:rsidR="000C6DC3" w:rsidRDefault="004614FC" w:rsidP="000C6DC3">
      <w:pPr>
        <w:rPr>
          <w:lang w:val="en-AU"/>
        </w:rPr>
      </w:pPr>
      <w:r>
        <w:rPr>
          <w:lang w:val="en-AU"/>
        </w:rPr>
        <w:t xml:space="preserve"> </w:t>
      </w:r>
      <w:r w:rsidR="00734301">
        <w:rPr>
          <w:noProof/>
          <w:lang w:val="en-AU"/>
        </w:rPr>
        <w:drawing>
          <wp:inline distT="0" distB="0" distL="0" distR="0" wp14:anchorId="47EA38B9" wp14:editId="088F250D">
            <wp:extent cx="5760085" cy="293751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ow-provendb-works-diagram v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9C1E" w14:textId="66BA0365" w:rsidR="006024A2" w:rsidRDefault="006024A2" w:rsidP="00891589">
      <w:pPr>
        <w:pStyle w:val="Heading2"/>
      </w:pPr>
      <w:r>
        <w:t>ProvenDB</w:t>
      </w:r>
      <w:r w:rsidR="00C34701">
        <w:t xml:space="preserve"> Secure </w:t>
      </w:r>
      <w:r w:rsidR="00B13792">
        <w:t>Database</w:t>
      </w:r>
      <w:r>
        <w:t xml:space="preserve"> features</w:t>
      </w:r>
    </w:p>
    <w:p w14:paraId="45002FDE" w14:textId="5A5DBBDF" w:rsidR="006024A2" w:rsidRDefault="006024A2" w:rsidP="006024A2">
      <w:pPr>
        <w:rPr>
          <w:lang w:val="en-AU"/>
        </w:rPr>
      </w:pPr>
      <w:r>
        <w:rPr>
          <w:lang w:val="en-AU"/>
        </w:rPr>
        <w:t xml:space="preserve">ProvenDB Secure </w:t>
      </w:r>
      <w:r w:rsidR="00B13792">
        <w:rPr>
          <w:lang w:val="en-AU"/>
        </w:rPr>
        <w:t>Database</w:t>
      </w:r>
      <w:r>
        <w:rPr>
          <w:lang w:val="en-AU"/>
        </w:rPr>
        <w:t xml:space="preserve"> offers the following features:</w:t>
      </w:r>
    </w:p>
    <w:p w14:paraId="1598E1BF" w14:textId="7A83DE88" w:rsidR="006024A2" w:rsidRDefault="00130F37" w:rsidP="00130F37">
      <w:pPr>
        <w:pStyle w:val="ListParagraph"/>
        <w:numPr>
          <w:ilvl w:val="0"/>
          <w:numId w:val="12"/>
        </w:numPr>
      </w:pPr>
      <w:r w:rsidRPr="009942CE">
        <w:rPr>
          <w:b/>
          <w:bCs/>
        </w:rPr>
        <w:t>MongoDB compatible</w:t>
      </w:r>
      <w:r>
        <w:t xml:space="preserve"> document model and API.  ProvenDB is fully compatible with any application development framework that supports MongoDB including popular frameworks for Java, JavaScript, Python, </w:t>
      </w:r>
      <w:proofErr w:type="spellStart"/>
      <w:r>
        <w:t>GoLang</w:t>
      </w:r>
      <w:proofErr w:type="spellEnd"/>
      <w:r>
        <w:t xml:space="preserve">, </w:t>
      </w:r>
      <w:r w:rsidR="009942CE">
        <w:t>and other languages</w:t>
      </w:r>
      <w:r w:rsidR="0039334D">
        <w:t>.</w:t>
      </w:r>
    </w:p>
    <w:p w14:paraId="6ACA867D" w14:textId="068F8ECA" w:rsidR="00130F37" w:rsidRDefault="00130F37" w:rsidP="00130F37">
      <w:pPr>
        <w:pStyle w:val="ListParagraph"/>
        <w:numPr>
          <w:ilvl w:val="0"/>
          <w:numId w:val="12"/>
        </w:numPr>
      </w:pPr>
      <w:r w:rsidRPr="009942CE">
        <w:rPr>
          <w:b/>
          <w:bCs/>
        </w:rPr>
        <w:t>Blockchain proofs</w:t>
      </w:r>
      <w:r>
        <w:t xml:space="preserve"> of integrity for the entire </w:t>
      </w:r>
      <w:r w:rsidR="00B13792">
        <w:t>Database</w:t>
      </w:r>
      <w:r>
        <w:t xml:space="preserve">, individual documents or collections of documents. </w:t>
      </w:r>
    </w:p>
    <w:p w14:paraId="2F209FC5" w14:textId="695C4F51" w:rsidR="00130F37" w:rsidRDefault="0039334D" w:rsidP="00130F37">
      <w:pPr>
        <w:pStyle w:val="ListParagraph"/>
        <w:numPr>
          <w:ilvl w:val="0"/>
          <w:numId w:val="12"/>
        </w:numPr>
      </w:pPr>
      <w:r w:rsidRPr="0039334D">
        <w:t xml:space="preserve">A </w:t>
      </w:r>
      <w:r w:rsidR="00C34701" w:rsidRPr="009942CE">
        <w:rPr>
          <w:b/>
          <w:bCs/>
        </w:rPr>
        <w:t>GDPR compliant</w:t>
      </w:r>
      <w:r w:rsidR="00C34701">
        <w:t xml:space="preserve"> </w:t>
      </w:r>
      <w:r w:rsidR="00817DD6">
        <w:t>"</w:t>
      </w:r>
      <w:r w:rsidR="00C34701">
        <w:t>forget</w:t>
      </w:r>
      <w:r w:rsidR="00817DD6">
        <w:t>"</w:t>
      </w:r>
      <w:r w:rsidR="00C34701">
        <w:t xml:space="preserve"> feature that redacts </w:t>
      </w:r>
      <w:r w:rsidR="00817DD6">
        <w:t>I</w:t>
      </w:r>
      <w:r w:rsidR="00C34701">
        <w:t>nformation without comp</w:t>
      </w:r>
      <w:r w:rsidR="009942CE">
        <w:t>romi</w:t>
      </w:r>
      <w:r w:rsidR="00C34701">
        <w:t>sing c</w:t>
      </w:r>
      <w:r w:rsidR="009942CE">
        <w:t>ryp</w:t>
      </w:r>
      <w:r w:rsidR="00C34701">
        <w:t>tographic proofs</w:t>
      </w:r>
      <w:r w:rsidR="009942CE">
        <w:t>.</w:t>
      </w:r>
    </w:p>
    <w:p w14:paraId="316D6F01" w14:textId="7A2F1BF3" w:rsidR="00C34701" w:rsidRDefault="009942CE" w:rsidP="00130F37">
      <w:pPr>
        <w:pStyle w:val="ListParagraph"/>
        <w:numPr>
          <w:ilvl w:val="0"/>
          <w:numId w:val="12"/>
        </w:numPr>
      </w:pPr>
      <w:r>
        <w:t xml:space="preserve">A </w:t>
      </w:r>
      <w:r w:rsidRPr="0039334D">
        <w:t>c</w:t>
      </w:r>
      <w:r w:rsidR="00C34701" w:rsidRPr="0039334D">
        <w:t xml:space="preserve">omplete </w:t>
      </w:r>
      <w:r w:rsidR="00C34701" w:rsidRPr="0039334D">
        <w:rPr>
          <w:b/>
          <w:bCs/>
        </w:rPr>
        <w:t>history of changes</w:t>
      </w:r>
      <w:r w:rsidR="00C34701">
        <w:t xml:space="preserve"> for documents</w:t>
      </w:r>
      <w:r>
        <w:t>.</w:t>
      </w:r>
      <w:r w:rsidR="00C34701">
        <w:t xml:space="preserve"> </w:t>
      </w:r>
    </w:p>
    <w:p w14:paraId="3FD228D7" w14:textId="7C503D26" w:rsidR="00C34701" w:rsidRDefault="00C34701" w:rsidP="00130F37">
      <w:pPr>
        <w:pStyle w:val="ListParagraph"/>
        <w:numPr>
          <w:ilvl w:val="0"/>
          <w:numId w:val="12"/>
        </w:numPr>
      </w:pPr>
      <w:r w:rsidRPr="0039334D">
        <w:rPr>
          <w:b/>
          <w:bCs/>
        </w:rPr>
        <w:t>Compaction</w:t>
      </w:r>
      <w:r>
        <w:t xml:space="preserve"> of data between blockchain proofs to reduce storage overhead</w:t>
      </w:r>
      <w:r w:rsidR="009942CE">
        <w:t>.</w:t>
      </w:r>
    </w:p>
    <w:p w14:paraId="31BB707F" w14:textId="07AB37FB" w:rsidR="00C34701" w:rsidRDefault="00C34701" w:rsidP="00130F37">
      <w:pPr>
        <w:pStyle w:val="ListParagraph"/>
        <w:numPr>
          <w:ilvl w:val="0"/>
          <w:numId w:val="12"/>
        </w:numPr>
      </w:pPr>
      <w:r w:rsidRPr="0039334D">
        <w:rPr>
          <w:b/>
          <w:bCs/>
        </w:rPr>
        <w:t>Export</w:t>
      </w:r>
      <w:r w:rsidR="009942CE" w:rsidRPr="0039334D">
        <w:rPr>
          <w:b/>
          <w:bCs/>
        </w:rPr>
        <w:t>s</w:t>
      </w:r>
      <w:r w:rsidR="009942CE">
        <w:t xml:space="preserve"> </w:t>
      </w:r>
      <w:r w:rsidR="0039334D">
        <w:t>of data</w:t>
      </w:r>
      <w:r>
        <w:t xml:space="preserve"> and proofs to a provable archive which does not require the ProvenDB engine.</w:t>
      </w:r>
    </w:p>
    <w:p w14:paraId="30D6ABDD" w14:textId="2AD7A486" w:rsidR="00C34701" w:rsidRDefault="00C34701" w:rsidP="00130F37">
      <w:pPr>
        <w:pStyle w:val="ListParagraph"/>
        <w:numPr>
          <w:ilvl w:val="0"/>
          <w:numId w:val="12"/>
        </w:numPr>
      </w:pPr>
      <w:r w:rsidRPr="0039334D">
        <w:rPr>
          <w:b/>
          <w:bCs/>
        </w:rPr>
        <w:t>MongoDB Enterprise Advanced security features</w:t>
      </w:r>
      <w:r>
        <w:t xml:space="preserve"> such as encryption at rest and in transit. </w:t>
      </w:r>
    </w:p>
    <w:p w14:paraId="2DCF757C" w14:textId="155BBD15" w:rsidR="00C34701" w:rsidRPr="00130F37" w:rsidRDefault="00C34701" w:rsidP="00130F37">
      <w:pPr>
        <w:pStyle w:val="ListParagraph"/>
        <w:numPr>
          <w:ilvl w:val="0"/>
          <w:numId w:val="12"/>
        </w:numPr>
      </w:pPr>
      <w:r w:rsidRPr="0039334D">
        <w:rPr>
          <w:b/>
          <w:bCs/>
        </w:rPr>
        <w:t>Support for multiple Blockchains</w:t>
      </w:r>
      <w:r>
        <w:t xml:space="preserve"> including Bitcoin, Ethereum, Quorum and Elastos</w:t>
      </w:r>
      <w:r w:rsidR="0039334D">
        <w:t>.</w:t>
      </w:r>
    </w:p>
    <w:p w14:paraId="4BB8E191" w14:textId="77777777" w:rsidR="0039334D" w:rsidRDefault="0039334D">
      <w:pPr>
        <w:spacing w:before="0" w:after="120"/>
        <w:ind w:left="360"/>
        <w:jc w:val="left"/>
        <w:rPr>
          <w:rFonts w:ascii="Poppins" w:eastAsiaTheme="majorEastAsia" w:hAnsi="Poppins" w:cstheme="majorBidi"/>
          <w:color w:val="4D4F5C"/>
          <w:szCs w:val="26"/>
          <w:lang w:val="en-AU"/>
        </w:rPr>
      </w:pPr>
      <w:r>
        <w:br w:type="page"/>
      </w:r>
    </w:p>
    <w:p w14:paraId="4FE785A3" w14:textId="7B717C42" w:rsidR="00CE0297" w:rsidRDefault="00CE0297" w:rsidP="00891589">
      <w:pPr>
        <w:pStyle w:val="Heading2"/>
      </w:pPr>
      <w:proofErr w:type="spellStart"/>
      <w:r>
        <w:lastRenderedPageBreak/>
        <w:t>ProvenLogs</w:t>
      </w:r>
      <w:bookmarkStart w:id="0" w:name="_GoBack"/>
      <w:bookmarkEnd w:id="0"/>
      <w:proofErr w:type="spellEnd"/>
    </w:p>
    <w:p w14:paraId="14836445" w14:textId="4E19A407" w:rsidR="00DA1EA1" w:rsidRDefault="00DA1EA1" w:rsidP="00DA1EA1">
      <w:pPr>
        <w:rPr>
          <w:lang w:val="en-AU"/>
        </w:rPr>
      </w:pPr>
      <w:proofErr w:type="spellStart"/>
      <w:r>
        <w:rPr>
          <w:lang w:val="en-AU"/>
        </w:rPr>
        <w:t>ProvenLogs</w:t>
      </w:r>
      <w:proofErr w:type="spellEnd"/>
      <w:r>
        <w:rPr>
          <w:rStyle w:val="FootnoteReference"/>
          <w:lang w:val="en-AU"/>
        </w:rPr>
        <w:footnoteReference w:id="4"/>
      </w:r>
      <w:r>
        <w:rPr>
          <w:lang w:val="en-AU"/>
        </w:rPr>
        <w:t xml:space="preserve"> is a ProvenDB Secure </w:t>
      </w:r>
      <w:r w:rsidR="00B13792">
        <w:rPr>
          <w:lang w:val="en-AU"/>
        </w:rPr>
        <w:t>Database</w:t>
      </w:r>
      <w:r>
        <w:rPr>
          <w:lang w:val="en-AU"/>
        </w:rPr>
        <w:t xml:space="preserve"> utility that prevents tampering with log data. </w:t>
      </w:r>
      <w:r w:rsidR="007C3915">
        <w:rPr>
          <w:lang w:val="en-AU"/>
        </w:rPr>
        <w:t xml:space="preserve"> </w:t>
      </w:r>
      <w:r>
        <w:rPr>
          <w:lang w:val="en-AU"/>
        </w:rPr>
        <w:t xml:space="preserve">It is implemented as a transparent listener on a logging stream that digitally signs log entries, stores </w:t>
      </w:r>
      <w:r w:rsidR="009942CE">
        <w:rPr>
          <w:lang w:val="en-AU"/>
        </w:rPr>
        <w:t>the signed logs</w:t>
      </w:r>
      <w:r>
        <w:rPr>
          <w:lang w:val="en-AU"/>
        </w:rPr>
        <w:t xml:space="preserve"> in a ProvenDB </w:t>
      </w:r>
      <w:r w:rsidR="00B13792">
        <w:rPr>
          <w:lang w:val="en-AU"/>
        </w:rPr>
        <w:t>Database</w:t>
      </w:r>
      <w:r>
        <w:rPr>
          <w:lang w:val="en-AU"/>
        </w:rPr>
        <w:t xml:space="preserve"> and submits Blockchain proofs for batches of log data.  Any attempt to manipulate </w:t>
      </w:r>
      <w:r w:rsidR="00DF55C7">
        <w:rPr>
          <w:lang w:val="en-AU"/>
        </w:rPr>
        <w:t xml:space="preserve">logs by an attacker can be quickly identified by checking the hash values submitted to the Blockchain, and the log data stored in the ProvenDB </w:t>
      </w:r>
      <w:r w:rsidR="00B13792">
        <w:rPr>
          <w:lang w:val="en-AU"/>
        </w:rPr>
        <w:t>Database</w:t>
      </w:r>
      <w:r w:rsidR="00DF55C7">
        <w:rPr>
          <w:lang w:val="en-AU"/>
        </w:rPr>
        <w:t xml:space="preserve"> </w:t>
      </w:r>
      <w:r w:rsidR="0039334D">
        <w:rPr>
          <w:lang w:val="en-AU"/>
        </w:rPr>
        <w:t xml:space="preserve">can </w:t>
      </w:r>
      <w:r w:rsidR="006735B0">
        <w:rPr>
          <w:lang w:val="en-AU"/>
        </w:rPr>
        <w:t xml:space="preserve">be </w:t>
      </w:r>
      <w:r w:rsidR="00DF55C7">
        <w:rPr>
          <w:lang w:val="en-AU"/>
        </w:rPr>
        <w:t xml:space="preserve">used </w:t>
      </w:r>
      <w:r w:rsidR="006735B0">
        <w:rPr>
          <w:lang w:val="en-AU"/>
        </w:rPr>
        <w:t xml:space="preserve">as </w:t>
      </w:r>
      <w:r w:rsidR="00DF55C7">
        <w:rPr>
          <w:lang w:val="en-AU"/>
        </w:rPr>
        <w:t xml:space="preserve">a secure backup.  </w:t>
      </w:r>
    </w:p>
    <w:p w14:paraId="7FFE9BF2" w14:textId="4DB9D53E" w:rsidR="00CE0297" w:rsidRDefault="00CE0297" w:rsidP="0039334D">
      <w:pPr>
        <w:pStyle w:val="Heading1"/>
      </w:pPr>
      <w:r>
        <w:t>Conclusion</w:t>
      </w:r>
    </w:p>
    <w:p w14:paraId="62C06EC3" w14:textId="311183D5" w:rsidR="00891589" w:rsidRDefault="00891589" w:rsidP="00891589">
      <w:pPr>
        <w:rPr>
          <w:lang w:val="en-AU"/>
        </w:rPr>
      </w:pPr>
      <w:r w:rsidRPr="00CE0297">
        <w:rPr>
          <w:b/>
          <w:bCs/>
          <w:lang w:val="en-AU"/>
        </w:rPr>
        <w:t xml:space="preserve">ProvenDB Secure </w:t>
      </w:r>
      <w:r w:rsidR="00B13792">
        <w:rPr>
          <w:b/>
          <w:bCs/>
          <w:lang w:val="en-AU"/>
        </w:rPr>
        <w:t>Database</w:t>
      </w:r>
      <w:r w:rsidRPr="00CE0297">
        <w:rPr>
          <w:lang w:val="en-AU"/>
        </w:rPr>
        <w:t xml:space="preserve"> </w:t>
      </w:r>
      <w:r>
        <w:rPr>
          <w:lang w:val="en-AU"/>
        </w:rPr>
        <w:t xml:space="preserve">is a tamper-proof, </w:t>
      </w:r>
      <w:r w:rsidR="00393703">
        <w:rPr>
          <w:lang w:val="en-AU"/>
        </w:rPr>
        <w:t>extremely</w:t>
      </w:r>
      <w:r>
        <w:rPr>
          <w:lang w:val="en-AU"/>
        </w:rPr>
        <w:t xml:space="preserve"> secure </w:t>
      </w:r>
      <w:r w:rsidR="00B13792">
        <w:rPr>
          <w:lang w:val="en-AU"/>
        </w:rPr>
        <w:t>Database</w:t>
      </w:r>
      <w:r>
        <w:rPr>
          <w:lang w:val="en-AU"/>
        </w:rPr>
        <w:t xml:space="preserve"> system.  Best of breed </w:t>
      </w:r>
      <w:r w:rsidR="00B13792">
        <w:rPr>
          <w:lang w:val="en-AU"/>
        </w:rPr>
        <w:t>Database</w:t>
      </w:r>
      <w:r>
        <w:rPr>
          <w:lang w:val="en-AU"/>
        </w:rPr>
        <w:t xml:space="preserve"> security and encryption prevents any unauthorized </w:t>
      </w:r>
      <w:r w:rsidR="00B13792">
        <w:rPr>
          <w:lang w:val="en-AU"/>
        </w:rPr>
        <w:t>Database</w:t>
      </w:r>
      <w:r>
        <w:rPr>
          <w:lang w:val="en-AU"/>
        </w:rPr>
        <w:t xml:space="preserve"> access, while </w:t>
      </w:r>
      <w:r w:rsidR="007C3915">
        <w:rPr>
          <w:lang w:val="en-AU"/>
        </w:rPr>
        <w:t>B</w:t>
      </w:r>
      <w:r>
        <w:rPr>
          <w:lang w:val="en-AU"/>
        </w:rPr>
        <w:t xml:space="preserve">lockchain integration prevents any undetected tampering of data.  With ProvenDB Secure </w:t>
      </w:r>
      <w:r w:rsidR="00B13792">
        <w:rPr>
          <w:lang w:val="en-AU"/>
        </w:rPr>
        <w:t>Database</w:t>
      </w:r>
      <w:r w:rsidR="0019404F">
        <w:rPr>
          <w:lang w:val="en-AU"/>
        </w:rPr>
        <w:t>,</w:t>
      </w:r>
      <w:r>
        <w:rPr>
          <w:lang w:val="en-AU"/>
        </w:rPr>
        <w:t xml:space="preserve"> you have 100% certainty that data integrity has been maintained and that no undetected manipulation of data has occurred. </w:t>
      </w:r>
    </w:p>
    <w:p w14:paraId="45F7BCA6" w14:textId="341074CA" w:rsidR="00CE0297" w:rsidRDefault="00891589" w:rsidP="00817DD6">
      <w:pPr>
        <w:spacing w:before="0" w:after="120"/>
        <w:jc w:val="left"/>
        <w:rPr>
          <w:rFonts w:ascii="Poppins Medium" w:hAnsi="Poppins Medium" w:cs="Times New Roman (Body CS)"/>
          <w:color w:val="4D4F5C"/>
          <w:sz w:val="26"/>
          <w:szCs w:val="26"/>
        </w:rPr>
      </w:pPr>
      <w:r>
        <w:t xml:space="preserve">ProvenDB is an ideal basis for building highly secure systems in finance, government, </w:t>
      </w:r>
      <w:proofErr w:type="spellStart"/>
      <w:r>
        <w:t>defence</w:t>
      </w:r>
      <w:proofErr w:type="spellEnd"/>
      <w:r>
        <w:t xml:space="preserve"> and other enterprises. </w:t>
      </w:r>
      <w:r w:rsidR="0019404F">
        <w:t xml:space="preserve"> </w:t>
      </w:r>
      <w:r w:rsidR="00CE0297">
        <w:br w:type="page"/>
      </w:r>
    </w:p>
    <w:p w14:paraId="57552131" w14:textId="2EF65793" w:rsidR="005D49BE" w:rsidRPr="00917866" w:rsidRDefault="00CE0297" w:rsidP="005D49BE">
      <w:pPr>
        <w:pStyle w:val="FootNote"/>
      </w:pPr>
      <w:r w:rsidRPr="00961530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B0BFE07" wp14:editId="3A6A274B">
            <wp:simplePos x="0" y="0"/>
            <wp:positionH relativeFrom="page">
              <wp:align>right</wp:align>
            </wp:positionH>
            <wp:positionV relativeFrom="paragraph">
              <wp:posOffset>-731520</wp:posOffset>
            </wp:positionV>
            <wp:extent cx="7551174" cy="10684524"/>
            <wp:effectExtent l="0" t="0" r="0" b="2540"/>
            <wp:wrapNone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174" cy="10684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49BE" w:rsidRPr="00917866">
        <w:t xml:space="preserve">  </w:t>
      </w:r>
    </w:p>
    <w:p w14:paraId="066E6528" w14:textId="10E7FD8A" w:rsidR="00E8527A" w:rsidRPr="00917866" w:rsidRDefault="007405DC" w:rsidP="005D49BE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F46A45" wp14:editId="042DCB92">
                <wp:simplePos x="0" y="0"/>
                <wp:positionH relativeFrom="column">
                  <wp:posOffset>823691</wp:posOffset>
                </wp:positionH>
                <wp:positionV relativeFrom="paragraph">
                  <wp:posOffset>8229273</wp:posOffset>
                </wp:positionV>
                <wp:extent cx="1881140" cy="184727"/>
                <wp:effectExtent l="0" t="0" r="0" b="0"/>
                <wp:wrapNone/>
                <wp:docPr id="13" name="Rectangle 13">
                  <a:hlinkClick xmlns:a="http://schemas.openxmlformats.org/drawingml/2006/main" r:id="rId14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1140" cy="1847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35D410" id="Rectangle 13" o:spid="_x0000_s1026" href="mailto:support@provendb.com" style="position:absolute;margin-left:64.85pt;margin-top:647.95pt;width:148.1pt;height:14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D08D52" wp14:editId="13348A5B">
                <wp:simplePos x="0" y="0"/>
                <wp:positionH relativeFrom="column">
                  <wp:posOffset>1137381</wp:posOffset>
                </wp:positionH>
                <wp:positionV relativeFrom="paragraph">
                  <wp:posOffset>8412480</wp:posOffset>
                </wp:positionV>
                <wp:extent cx="1551709" cy="172412"/>
                <wp:effectExtent l="0" t="0" r="0" b="0"/>
                <wp:wrapNone/>
                <wp:docPr id="11" name="Rectangle 11">
                  <a:hlinkClick xmlns:a="http://schemas.openxmlformats.org/drawingml/2006/main" r:id="rId15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709" cy="1724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04F42C" id="Rectangle 11" o:spid="_x0000_s1026" href="http://www.provendb.com/" style="position:absolute;margin-left:89.55pt;margin-top:662.4pt;width:122.2pt;height:13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2E8D28" wp14:editId="34601F2F">
                <wp:simplePos x="0" y="0"/>
                <wp:positionH relativeFrom="column">
                  <wp:posOffset>3749829</wp:posOffset>
                </wp:positionH>
                <wp:positionV relativeFrom="paragraph">
                  <wp:posOffset>8273781</wp:posOffset>
                </wp:positionV>
                <wp:extent cx="237067" cy="237067"/>
                <wp:effectExtent l="0" t="0" r="0" b="0"/>
                <wp:wrapNone/>
                <wp:docPr id="10" name="Rectangle 10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4BCE87" id="Rectangle 10" o:spid="_x0000_s1026" href="https://medium.com/provendb" style="position:absolute;margin-left:295.25pt;margin-top:651.5pt;width:18.65pt;height:18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CA83EA0" wp14:editId="064C5470">
                <wp:simplePos x="0" y="0"/>
                <wp:positionH relativeFrom="column">
                  <wp:posOffset>3481666</wp:posOffset>
                </wp:positionH>
                <wp:positionV relativeFrom="paragraph">
                  <wp:posOffset>8276763</wp:posOffset>
                </wp:positionV>
                <wp:extent cx="237067" cy="237067"/>
                <wp:effectExtent l="0" t="0" r="0" b="0"/>
                <wp:wrapNone/>
                <wp:docPr id="9" name="Rectangle 9">
                  <a:hlinkClick xmlns:a="http://schemas.openxmlformats.org/drawingml/2006/main" r:id="rId1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D0CD67" id="Rectangle 9" o:spid="_x0000_s1026" href="https://twitter.com/provendb" style="position:absolute;margin-left:274.15pt;margin-top:651.7pt;width:18.65pt;height:18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XFh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fwVxYawCAADPBQAADgAAAAAAAAAAAAAAAAAuAgAA&#10;ZHJzL2Uyb0RvYy54bWxQSwECLQAUAAYACAAAACEAf5SfGO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7A7FF8" wp14:editId="7E0FB964">
                <wp:simplePos x="0" y="0"/>
                <wp:positionH relativeFrom="column">
                  <wp:posOffset>3208174</wp:posOffset>
                </wp:positionH>
                <wp:positionV relativeFrom="paragraph">
                  <wp:posOffset>8273684</wp:posOffset>
                </wp:positionV>
                <wp:extent cx="237067" cy="237067"/>
                <wp:effectExtent l="0" t="0" r="0" b="0"/>
                <wp:wrapNone/>
                <wp:docPr id="8" name="Rectangle 8">
                  <a:hlinkClick xmlns:a="http://schemas.openxmlformats.org/drawingml/2006/main" r:id="rId1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F8E612" id="Rectangle 8" o:spid="_x0000_s1026" href="https://twitter.com/provendb" style="position:absolute;margin-left:252.6pt;margin-top:651.45pt;width:18.65pt;height:18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gsA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2zoLAKwCAADPBQAADgAAAAAAAAAAAAAAAAAuAgAA&#10;ZHJzL2Uyb0RvYy54bWxQSwECLQAUAAYACAAAACEAkrrla+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81C8F1" wp14:editId="6D7A7FE1">
                <wp:simplePos x="0" y="0"/>
                <wp:positionH relativeFrom="column">
                  <wp:posOffset>2938203</wp:posOffset>
                </wp:positionH>
                <wp:positionV relativeFrom="paragraph">
                  <wp:posOffset>8271125</wp:posOffset>
                </wp:positionV>
                <wp:extent cx="237067" cy="237067"/>
                <wp:effectExtent l="0" t="0" r="0" b="0"/>
                <wp:wrapNone/>
                <wp:docPr id="7" name="Rectangle 7">
                  <a:hlinkClick xmlns:a="http://schemas.openxmlformats.org/drawingml/2006/main" r:id="rId18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63241" id="Rectangle 7" o:spid="_x0000_s1026" href="https://www.facebook.com/ProvenDB/" style="position:absolute;margin-left:231.35pt;margin-top:651.25pt;width:18.65pt;height:18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</w:p>
    <w:sectPr w:rsidR="00E8527A" w:rsidRPr="00917866" w:rsidSect="00961530">
      <w:headerReference w:type="even" r:id="rId19"/>
      <w:headerReference w:type="default" r:id="rId20"/>
      <w:footerReference w:type="default" r:id="rId21"/>
      <w:headerReference w:type="first" r:id="rId22"/>
      <w:footerReference w:type="first" r:id="rId23"/>
      <w:type w:val="oddPage"/>
      <w:pgSz w:w="11907" w:h="16839" w:code="9"/>
      <w:pgMar w:top="1134" w:right="1418" w:bottom="1077" w:left="141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02FCF7" w14:textId="77777777" w:rsidR="001209E9" w:rsidRDefault="001209E9">
      <w:pPr>
        <w:spacing w:after="0" w:line="240" w:lineRule="auto"/>
      </w:pPr>
      <w:r>
        <w:separator/>
      </w:r>
    </w:p>
    <w:p w14:paraId="21AF5112" w14:textId="77777777" w:rsidR="001209E9" w:rsidRDefault="001209E9"/>
  </w:endnote>
  <w:endnote w:type="continuationSeparator" w:id="0">
    <w:p w14:paraId="0B7BF843" w14:textId="77777777" w:rsidR="001209E9" w:rsidRDefault="001209E9">
      <w:pPr>
        <w:spacing w:after="0" w:line="240" w:lineRule="auto"/>
      </w:pPr>
      <w:r>
        <w:continuationSeparator/>
      </w:r>
    </w:p>
    <w:p w14:paraId="2DEFE926" w14:textId="77777777" w:rsidR="001209E9" w:rsidRDefault="001209E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Roboto Light">
    <w:altName w:val="Arial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Poppins Medium">
    <w:altName w:val="Mangal"/>
    <w:panose1 w:val="020B0604020202020204"/>
    <w:charset w:val="4D"/>
    <w:family w:val="auto"/>
    <w:pitch w:val="variable"/>
    <w:sig w:usb0="00008007" w:usb1="00000000" w:usb2="00000000" w:usb3="00000000" w:csb0="00000093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Poppins">
    <w:altName w:val="Mangal"/>
    <w:panose1 w:val="020B0604020202020204"/>
    <w:charset w:val="4D"/>
    <w:family w:val="auto"/>
    <w:pitch w:val="variable"/>
    <w:sig w:usb0="00008007" w:usb1="00000000" w:usb2="00000000" w:usb3="00000000" w:csb0="00000093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FD6180" w14:textId="03A27E03" w:rsidR="001C09C1" w:rsidRPr="00A3589C" w:rsidRDefault="00A3589C" w:rsidP="00A3589C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color w:val="707070" w:themeColor="accent1"/>
      </w:rPr>
      <w:t>1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077D9" w14:textId="543A2211" w:rsidR="006C6688" w:rsidRPr="006C6688" w:rsidRDefault="006C6688" w:rsidP="006C6688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t xml:space="preserve">Page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of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NUMPAGES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F6EED0" w14:textId="77777777" w:rsidR="001209E9" w:rsidRDefault="001209E9">
      <w:pPr>
        <w:spacing w:after="0" w:line="240" w:lineRule="auto"/>
      </w:pPr>
      <w:r>
        <w:separator/>
      </w:r>
    </w:p>
    <w:p w14:paraId="14348AFD" w14:textId="77777777" w:rsidR="001209E9" w:rsidRDefault="001209E9"/>
  </w:footnote>
  <w:footnote w:type="continuationSeparator" w:id="0">
    <w:p w14:paraId="2088308C" w14:textId="77777777" w:rsidR="001209E9" w:rsidRDefault="001209E9">
      <w:pPr>
        <w:spacing w:after="0" w:line="240" w:lineRule="auto"/>
      </w:pPr>
      <w:r>
        <w:continuationSeparator/>
      </w:r>
    </w:p>
    <w:p w14:paraId="23BB236F" w14:textId="77777777" w:rsidR="001209E9" w:rsidRDefault="001209E9"/>
  </w:footnote>
  <w:footnote w:id="1">
    <w:p w14:paraId="183EE119" w14:textId="77777777" w:rsidR="00CE0297" w:rsidRDefault="00CE0297" w:rsidP="00CE0297">
      <w:pPr>
        <w:pStyle w:val="FootNote"/>
        <w:rPr>
          <w:rFonts w:ascii="Times New Roman" w:hAnsi="Times New Roman"/>
          <w:color w:val="auto"/>
        </w:rPr>
      </w:pPr>
      <w:r>
        <w:rPr>
          <w:rStyle w:val="FootnoteReference"/>
        </w:rPr>
        <w:footnoteRef/>
      </w:r>
      <w:r>
        <w:t xml:space="preserve"> </w:t>
      </w:r>
      <w:hyperlink r:id="rId1" w:history="1">
        <w:r>
          <w:rPr>
            <w:rStyle w:val="Hyperlink"/>
          </w:rPr>
          <w:t>https://www.gartner.com/en/newsroom/press-releases/2019-10-28-gartner-forecasts-enterprise-security-and-risk-manage</w:t>
        </w:r>
      </w:hyperlink>
    </w:p>
    <w:p w14:paraId="1E5FF0CF" w14:textId="3F4E3A6C" w:rsidR="00CE0297" w:rsidRDefault="00CE0297">
      <w:pPr>
        <w:pStyle w:val="FootnoteText"/>
      </w:pPr>
    </w:p>
  </w:footnote>
  <w:footnote w:id="2">
    <w:p w14:paraId="7327E3AA" w14:textId="77777777" w:rsidR="00817DD6" w:rsidRPr="00C054AC" w:rsidRDefault="00817DD6" w:rsidP="0019404F">
      <w:pPr>
        <w:pStyle w:val="FootNote"/>
      </w:pPr>
      <w:r>
        <w:rPr>
          <w:rStyle w:val="FootnoteReference"/>
        </w:rPr>
        <w:footnoteRef/>
      </w:r>
      <w:r>
        <w:t xml:space="preserve"> </w:t>
      </w:r>
      <w:hyperlink r:id="rId2" w:history="1">
        <w:r w:rsidRPr="007978D1">
          <w:rPr>
            <w:rStyle w:val="Hyperlink"/>
          </w:rPr>
          <w:t>https://usa.visa.com/dam/VCOM/download/merchants/Alert-CARBANAK.pdf</w:t>
        </w:r>
      </w:hyperlink>
      <w:r>
        <w:t xml:space="preserve"> </w:t>
      </w:r>
    </w:p>
  </w:footnote>
  <w:footnote w:id="3">
    <w:p w14:paraId="31D198BB" w14:textId="298F692E" w:rsidR="0055007F" w:rsidRDefault="0055007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7978D1">
          <w:rPr>
            <w:rStyle w:val="Hyperlink"/>
          </w:rPr>
          <w:t>https://www.carbonblack.com/global-incident-response-threat-report/november-2018/</w:t>
        </w:r>
      </w:hyperlink>
    </w:p>
  </w:footnote>
  <w:footnote w:id="4">
    <w:p w14:paraId="2AE297C4" w14:textId="52333EA1" w:rsidR="00DA1EA1" w:rsidRDefault="00DA1EA1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" w:history="1">
        <w:r w:rsidRPr="00AA63B0">
          <w:rPr>
            <w:rStyle w:val="Hyperlink"/>
            <w:rFonts w:asciiTheme="minorHAnsi" w:hAnsiTheme="minorHAnsi"/>
          </w:rPr>
          <w:t>https://medium.com/provendb/prove-logs-on-blockchain-with-go-and-provendb-ca53d8a907e1</w:t>
        </w:r>
      </w:hyperlink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ACB32B" w14:textId="55E9F660" w:rsidR="006D4AE7" w:rsidRDefault="001209E9">
    <w:pPr>
      <w:pStyle w:val="Header"/>
    </w:pPr>
    <w:r>
      <w:rPr>
        <w:noProof/>
      </w:rPr>
      <w:pict w14:anchorId="0700A2D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3" o:spid="_x0000_s2051" type="#_x0000_t75" alt="" style="position:absolute;left:0;text-align:left;margin-left:0;margin-top:0;width:620pt;height:877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ord-cove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8FA6BC" w14:textId="03A8A3A0" w:rsidR="006D4AE7" w:rsidRDefault="005978DE">
    <w:pPr>
      <w:pStyle w:val="Header"/>
    </w:pPr>
    <w:r w:rsidRPr="00035074">
      <w:rPr>
        <w:noProof/>
      </w:rPr>
      <w:drawing>
        <wp:anchor distT="0" distB="0" distL="114300" distR="114300" simplePos="0" relativeHeight="251669504" behindDoc="0" locked="0" layoutInCell="1" allowOverlap="1" wp14:anchorId="46A7C620" wp14:editId="3EF2B4F7">
          <wp:simplePos x="0" y="0"/>
          <wp:positionH relativeFrom="column">
            <wp:posOffset>23495</wp:posOffset>
          </wp:positionH>
          <wp:positionV relativeFrom="paragraph">
            <wp:posOffset>-135143</wp:posOffset>
          </wp:positionV>
          <wp:extent cx="914400" cy="215900"/>
          <wp:effectExtent l="0" t="0" r="0" b="0"/>
          <wp:wrapNone/>
          <wp:docPr id="12" name="Pictur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209E9">
      <w:rPr>
        <w:noProof/>
      </w:rPr>
      <w:pict w14:anchorId="0E58318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4" o:spid="_x0000_s2050" type="#_x0000_t75" alt="" style="position:absolute;left:0;text-align:left;margin-left:0;margin-top:0;width:620pt;height:877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984DD6" w14:textId="12AA8759" w:rsidR="006C6688" w:rsidRDefault="00035074" w:rsidP="00035074">
    <w:pPr>
      <w:pStyle w:val="Header"/>
      <w:rPr>
        <w:color w:val="707070" w:themeColor="accent1"/>
      </w:rPr>
    </w:pPr>
    <w:r w:rsidRPr="00035074">
      <w:rPr>
        <w:noProof/>
      </w:rPr>
      <w:drawing>
        <wp:anchor distT="0" distB="0" distL="114300" distR="114300" simplePos="0" relativeHeight="251667456" behindDoc="0" locked="0" layoutInCell="1" allowOverlap="1" wp14:anchorId="39D1A66E" wp14:editId="074408A7">
          <wp:simplePos x="0" y="0"/>
          <wp:positionH relativeFrom="column">
            <wp:posOffset>33655</wp:posOffset>
          </wp:positionH>
          <wp:positionV relativeFrom="paragraph">
            <wp:posOffset>-19658</wp:posOffset>
          </wp:positionV>
          <wp:extent cx="914400" cy="215900"/>
          <wp:effectExtent l="0" t="0" r="0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90FFAA4" w14:textId="111CA31F" w:rsidR="006D4AE7" w:rsidRDefault="001209E9">
    <w:pPr>
      <w:pStyle w:val="Header"/>
    </w:pPr>
    <w:r>
      <w:rPr>
        <w:noProof/>
      </w:rPr>
      <w:pict w14:anchorId="2E22F70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2" o:spid="_x0000_s2049" type="#_x0000_t75" alt="" style="position:absolute;left:0;text-align:left;margin-left:0;margin-top:0;width:620pt;height:877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3657E6"/>
    <w:multiLevelType w:val="hybridMultilevel"/>
    <w:tmpl w:val="84DC5062"/>
    <w:lvl w:ilvl="0" w:tplc="345C01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FA382C"/>
    <w:multiLevelType w:val="hybridMultilevel"/>
    <w:tmpl w:val="AB0C5C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4A6999"/>
    <w:multiLevelType w:val="multilevel"/>
    <w:tmpl w:val="ACAE4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F5818F5"/>
    <w:multiLevelType w:val="hybridMultilevel"/>
    <w:tmpl w:val="2DD6B3C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0B3E34"/>
    <w:multiLevelType w:val="hybridMultilevel"/>
    <w:tmpl w:val="EFF8AA48"/>
    <w:lvl w:ilvl="0" w:tplc="197C174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444614"/>
    <w:multiLevelType w:val="hybridMultilevel"/>
    <w:tmpl w:val="26EEF626"/>
    <w:lvl w:ilvl="0" w:tplc="FF867D2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2A68D7"/>
    <w:multiLevelType w:val="hybridMultilevel"/>
    <w:tmpl w:val="21007C0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5E63B4"/>
    <w:multiLevelType w:val="hybridMultilevel"/>
    <w:tmpl w:val="5E08EE22"/>
    <w:lvl w:ilvl="0" w:tplc="FF867D2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FB0E3A"/>
    <w:multiLevelType w:val="multilevel"/>
    <w:tmpl w:val="6D98E1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9" w15:restartNumberingAfterBreak="0">
    <w:nsid w:val="6888076B"/>
    <w:multiLevelType w:val="hybridMultilevel"/>
    <w:tmpl w:val="87BA8C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B8D31DC"/>
    <w:multiLevelType w:val="hybridMultilevel"/>
    <w:tmpl w:val="52FC102C"/>
    <w:lvl w:ilvl="0" w:tplc="DC6CB7DA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815311"/>
    <w:multiLevelType w:val="hybridMultilevel"/>
    <w:tmpl w:val="0B4CE35E"/>
    <w:lvl w:ilvl="0" w:tplc="FF867D2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3"/>
  </w:num>
  <w:num w:numId="4">
    <w:abstractNumId w:val="0"/>
  </w:num>
  <w:num w:numId="5">
    <w:abstractNumId w:val="9"/>
  </w:num>
  <w:num w:numId="6">
    <w:abstractNumId w:val="10"/>
  </w:num>
  <w:num w:numId="7">
    <w:abstractNumId w:val="1"/>
  </w:num>
  <w:num w:numId="8">
    <w:abstractNumId w:val="6"/>
  </w:num>
  <w:num w:numId="9">
    <w:abstractNumId w:val="2"/>
  </w:num>
  <w:num w:numId="10">
    <w:abstractNumId w:val="5"/>
  </w:num>
  <w:num w:numId="11">
    <w:abstractNumId w:val="7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activeWritingStyle w:appName="MSWord" w:lang="en-AU" w:vendorID="64" w:dllVersion="4096" w:nlCheck="1" w:checkStyle="0"/>
  <w:activeWritingStyle w:appName="MSWord" w:lang="en-AU" w:vendorID="64" w:dllVersion="0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U2sTA3Mzc2NTEysjBS0lEKTi0uzszPAymwqAUAKNFyeywAAAA="/>
    <w:docVar w:name="dgnword-docGUID" w:val="{C4CF3FB8-8A4C-4015-A8D6-CBD85A36E18B}"/>
    <w:docVar w:name="dgnword-eventsink" w:val="480239680"/>
  </w:docVars>
  <w:rsids>
    <w:rsidRoot w:val="000C1708"/>
    <w:rsid w:val="00010FC5"/>
    <w:rsid w:val="00024322"/>
    <w:rsid w:val="000261E5"/>
    <w:rsid w:val="00035074"/>
    <w:rsid w:val="00090450"/>
    <w:rsid w:val="00094C1C"/>
    <w:rsid w:val="000B5585"/>
    <w:rsid w:val="000C1708"/>
    <w:rsid w:val="000C6DC3"/>
    <w:rsid w:val="000E3216"/>
    <w:rsid w:val="001126E4"/>
    <w:rsid w:val="00113550"/>
    <w:rsid w:val="001209E9"/>
    <w:rsid w:val="00130F37"/>
    <w:rsid w:val="0019404F"/>
    <w:rsid w:val="001C09C1"/>
    <w:rsid w:val="001D2268"/>
    <w:rsid w:val="001E756B"/>
    <w:rsid w:val="0021204B"/>
    <w:rsid w:val="00225AE7"/>
    <w:rsid w:val="00226EBD"/>
    <w:rsid w:val="00235501"/>
    <w:rsid w:val="0026055D"/>
    <w:rsid w:val="002B1561"/>
    <w:rsid w:val="002D5EF8"/>
    <w:rsid w:val="002E5B0D"/>
    <w:rsid w:val="002E76A5"/>
    <w:rsid w:val="002F2A2F"/>
    <w:rsid w:val="002F3763"/>
    <w:rsid w:val="0030619B"/>
    <w:rsid w:val="003129FE"/>
    <w:rsid w:val="00313927"/>
    <w:rsid w:val="00336BD2"/>
    <w:rsid w:val="00342A69"/>
    <w:rsid w:val="00381A67"/>
    <w:rsid w:val="0039334D"/>
    <w:rsid w:val="00393703"/>
    <w:rsid w:val="003B1B7C"/>
    <w:rsid w:val="003B6688"/>
    <w:rsid w:val="003D29A5"/>
    <w:rsid w:val="004025F3"/>
    <w:rsid w:val="0045572C"/>
    <w:rsid w:val="004614FC"/>
    <w:rsid w:val="004B101C"/>
    <w:rsid w:val="00517CBC"/>
    <w:rsid w:val="005415BF"/>
    <w:rsid w:val="0055007F"/>
    <w:rsid w:val="00597455"/>
    <w:rsid w:val="005978DE"/>
    <w:rsid w:val="005D3E1B"/>
    <w:rsid w:val="005D49BE"/>
    <w:rsid w:val="006024A2"/>
    <w:rsid w:val="00616F76"/>
    <w:rsid w:val="00646E92"/>
    <w:rsid w:val="0066153C"/>
    <w:rsid w:val="006735B0"/>
    <w:rsid w:val="0067436C"/>
    <w:rsid w:val="00674E40"/>
    <w:rsid w:val="006A4542"/>
    <w:rsid w:val="006B7656"/>
    <w:rsid w:val="006C62E9"/>
    <w:rsid w:val="006C6688"/>
    <w:rsid w:val="006D4AE7"/>
    <w:rsid w:val="006E4954"/>
    <w:rsid w:val="006E57DD"/>
    <w:rsid w:val="006E60FB"/>
    <w:rsid w:val="006F3DC9"/>
    <w:rsid w:val="007045D7"/>
    <w:rsid w:val="00734301"/>
    <w:rsid w:val="00737734"/>
    <w:rsid w:val="007405DC"/>
    <w:rsid w:val="00764337"/>
    <w:rsid w:val="007C3915"/>
    <w:rsid w:val="007C6A42"/>
    <w:rsid w:val="007F7050"/>
    <w:rsid w:val="00817DD6"/>
    <w:rsid w:val="00820A59"/>
    <w:rsid w:val="008439DB"/>
    <w:rsid w:val="00891589"/>
    <w:rsid w:val="008C237E"/>
    <w:rsid w:val="008E7251"/>
    <w:rsid w:val="00917866"/>
    <w:rsid w:val="00925919"/>
    <w:rsid w:val="00941112"/>
    <w:rsid w:val="00943976"/>
    <w:rsid w:val="00961530"/>
    <w:rsid w:val="009942CE"/>
    <w:rsid w:val="00994730"/>
    <w:rsid w:val="009C184F"/>
    <w:rsid w:val="009D4AD7"/>
    <w:rsid w:val="009F32E5"/>
    <w:rsid w:val="00A315AD"/>
    <w:rsid w:val="00A3589C"/>
    <w:rsid w:val="00AF639A"/>
    <w:rsid w:val="00B07E77"/>
    <w:rsid w:val="00B13792"/>
    <w:rsid w:val="00B36606"/>
    <w:rsid w:val="00B94CF5"/>
    <w:rsid w:val="00BC3C43"/>
    <w:rsid w:val="00BE044B"/>
    <w:rsid w:val="00BE6CE4"/>
    <w:rsid w:val="00BE6EB9"/>
    <w:rsid w:val="00C24C6E"/>
    <w:rsid w:val="00C34701"/>
    <w:rsid w:val="00CE0297"/>
    <w:rsid w:val="00D04BD8"/>
    <w:rsid w:val="00D14C5A"/>
    <w:rsid w:val="00D34C8C"/>
    <w:rsid w:val="00D82575"/>
    <w:rsid w:val="00D91396"/>
    <w:rsid w:val="00DA1EA1"/>
    <w:rsid w:val="00DA781E"/>
    <w:rsid w:val="00DF55C7"/>
    <w:rsid w:val="00E15C88"/>
    <w:rsid w:val="00E75881"/>
    <w:rsid w:val="00E83C34"/>
    <w:rsid w:val="00E8527A"/>
    <w:rsid w:val="00ED48AA"/>
    <w:rsid w:val="00F379DF"/>
    <w:rsid w:val="00FA14DB"/>
    <w:rsid w:val="00FA6772"/>
    <w:rsid w:val="00FB3BA9"/>
    <w:rsid w:val="00FB62B8"/>
    <w:rsid w:val="00FD6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1EE12C71"/>
  <w15:chartTrackingRefBased/>
  <w15:docId w15:val="{652BC7AD-7493-7644-BD38-FA52B1A7A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15AD"/>
    <w:pPr>
      <w:spacing w:before="120" w:after="240"/>
      <w:ind w:left="0"/>
      <w:jc w:val="both"/>
    </w:pPr>
    <w:rPr>
      <w:rFonts w:ascii="Roboto Light" w:hAnsi="Roboto Light"/>
      <w:color w:val="808495"/>
    </w:rPr>
  </w:style>
  <w:style w:type="paragraph" w:styleId="Heading1">
    <w:name w:val="heading 1"/>
    <w:basedOn w:val="Normal"/>
    <w:link w:val="Heading1Char"/>
    <w:autoRedefine/>
    <w:uiPriority w:val="9"/>
    <w:qFormat/>
    <w:rsid w:val="00A315AD"/>
    <w:pPr>
      <w:spacing w:before="360" w:after="0"/>
      <w:jc w:val="left"/>
      <w:outlineLvl w:val="0"/>
    </w:pPr>
    <w:rPr>
      <w:rFonts w:ascii="Poppins Medium" w:hAnsi="Poppins Medium" w:cs="Times New Roman (Body CS)"/>
      <w:color w:val="4D4F5C"/>
      <w:sz w:val="26"/>
      <w:szCs w:val="26"/>
    </w:rPr>
  </w:style>
  <w:style w:type="paragraph" w:styleId="Heading2">
    <w:name w:val="heading 2"/>
    <w:basedOn w:val="Normal"/>
    <w:link w:val="Heading2Char"/>
    <w:autoRedefine/>
    <w:uiPriority w:val="9"/>
    <w:unhideWhenUsed/>
    <w:qFormat/>
    <w:rsid w:val="00891589"/>
    <w:pPr>
      <w:spacing w:before="40"/>
      <w:outlineLvl w:val="1"/>
    </w:pPr>
    <w:rPr>
      <w:rFonts w:ascii="Poppins" w:eastAsiaTheme="majorEastAsia" w:hAnsi="Poppins" w:cstheme="majorBidi"/>
      <w:color w:val="4D4F5C"/>
      <w:szCs w:val="26"/>
      <w:lang w:val="en-AU"/>
    </w:rPr>
  </w:style>
  <w:style w:type="paragraph" w:styleId="Heading3">
    <w:name w:val="heading 3"/>
    <w:basedOn w:val="Normal"/>
    <w:link w:val="Heading3Char"/>
    <w:autoRedefine/>
    <w:uiPriority w:val="9"/>
    <w:unhideWhenUsed/>
    <w:qFormat/>
    <w:rsid w:val="000C1708"/>
    <w:pPr>
      <w:numPr>
        <w:ilvl w:val="2"/>
        <w:numId w:val="1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link w:val="Heading4Char"/>
    <w:autoRedefine/>
    <w:uiPriority w:val="9"/>
    <w:unhideWhenUsed/>
    <w:qFormat/>
    <w:rsid w:val="00D91396"/>
    <w:pPr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  <w:spacing w:val="6"/>
    </w:rPr>
  </w:style>
  <w:style w:type="paragraph" w:styleId="Heading5">
    <w:name w:val="heading 5"/>
    <w:basedOn w:val="Normal"/>
    <w:link w:val="Heading5Char"/>
    <w:autoRedefine/>
    <w:uiPriority w:val="9"/>
    <w:unhideWhenUsed/>
    <w:rsid w:val="00D91396"/>
    <w:pPr>
      <w:numPr>
        <w:ilvl w:val="4"/>
        <w:numId w:val="1"/>
      </w:numPr>
      <w:spacing w:before="40" w:after="0"/>
      <w:outlineLvl w:val="4"/>
    </w:pPr>
    <w:rPr>
      <w:rFonts w:eastAsiaTheme="majorEastAsia" w:cstheme="majorBidi"/>
      <w:i/>
      <w:spacing w:val="6"/>
    </w:rPr>
  </w:style>
  <w:style w:type="paragraph" w:styleId="Heading6">
    <w:name w:val="heading 6"/>
    <w:basedOn w:val="Normal"/>
    <w:link w:val="Heading6Char"/>
    <w:uiPriority w:val="9"/>
    <w:unhideWhenUsed/>
    <w:rsid w:val="00D91396"/>
    <w:pPr>
      <w:numPr>
        <w:ilvl w:val="5"/>
        <w:numId w:val="1"/>
      </w:numPr>
      <w:spacing w:before="40" w:after="0"/>
      <w:outlineLvl w:val="5"/>
    </w:pPr>
    <w:rPr>
      <w:rFonts w:eastAsiaTheme="majorEastAsia" w:cstheme="majorBidi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rsid w:val="006B7656"/>
    <w:pPr>
      <w:numPr>
        <w:ilvl w:val="6"/>
        <w:numId w:val="1"/>
      </w:numPr>
      <w:spacing w:before="40" w:after="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15AD"/>
    <w:rPr>
      <w:rFonts w:ascii="Poppins Medium" w:hAnsi="Poppins Medium" w:cs="Times New Roman (Body CS)"/>
      <w:color w:val="4D4F5C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891589"/>
    <w:rPr>
      <w:rFonts w:ascii="Poppins" w:eastAsiaTheme="majorEastAsia" w:hAnsi="Poppins" w:cstheme="majorBidi"/>
      <w:color w:val="4D4F5C"/>
      <w:szCs w:val="26"/>
      <w:lang w:val="en-AU"/>
    </w:rPr>
  </w:style>
  <w:style w:type="character" w:customStyle="1" w:styleId="Heading3Char">
    <w:name w:val="Heading 3 Char"/>
    <w:basedOn w:val="DefaultParagraphFont"/>
    <w:link w:val="Heading3"/>
    <w:uiPriority w:val="9"/>
    <w:rsid w:val="000C1708"/>
    <w:rPr>
      <w:rFonts w:ascii="Roboto Light" w:eastAsiaTheme="majorEastAsia" w:hAnsi="Roboto Light" w:cstheme="majorBidi"/>
      <w:color w:val="808495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91396"/>
    <w:rPr>
      <w:rFonts w:ascii="Roboto Light" w:eastAsiaTheme="majorEastAsia" w:hAnsi="Roboto Light" w:cstheme="majorBidi"/>
      <w:i/>
      <w:iCs/>
      <w:color w:val="808495"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rsid w:val="00D91396"/>
    <w:rPr>
      <w:rFonts w:ascii="Roboto Light" w:eastAsiaTheme="majorEastAsia" w:hAnsi="Roboto Light" w:cstheme="majorBidi"/>
      <w:i/>
      <w:color w:val="808495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rsid w:val="00D91396"/>
    <w:rPr>
      <w:rFonts w:ascii="Roboto Light" w:eastAsiaTheme="majorEastAsia" w:hAnsi="Roboto Light" w:cstheme="majorBidi"/>
      <w:color w:val="808495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7656"/>
    <w:rPr>
      <w:rFonts w:ascii="Roboto Light" w:eastAsiaTheme="majorEastAsia" w:hAnsi="Roboto Light" w:cstheme="majorBidi"/>
      <w:iCs/>
      <w:color w:val="808495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autoRedefine/>
    <w:uiPriority w:val="2"/>
    <w:unhideWhenUsed/>
    <w:qFormat/>
    <w:rsid w:val="00381A67"/>
    <w:pPr>
      <w:pBdr>
        <w:left w:val="single" w:sz="48" w:space="10" w:color="000000" w:themeColor="text1"/>
      </w:pBdr>
      <w:spacing w:before="240" w:after="0" w:line="240" w:lineRule="auto"/>
      <w:contextualSpacing/>
    </w:pPr>
    <w:rPr>
      <w:rFonts w:ascii="Poppins" w:eastAsiaTheme="majorEastAsia" w:hAnsi="Poppins" w:cs="Times New Roman (Headings CS)"/>
      <w:b/>
      <w:color w:val="4D4F5C"/>
      <w:sz w:val="34"/>
      <w:szCs w:val="56"/>
    </w:rPr>
  </w:style>
  <w:style w:type="character" w:customStyle="1" w:styleId="TitleChar">
    <w:name w:val="Title Char"/>
    <w:basedOn w:val="DefaultParagraphFont"/>
    <w:link w:val="Title"/>
    <w:uiPriority w:val="2"/>
    <w:rsid w:val="00381A67"/>
    <w:rPr>
      <w:rFonts w:ascii="Poppins" w:eastAsiaTheme="majorEastAsia" w:hAnsi="Poppins" w:cs="Times New Roman (Headings CS)"/>
      <w:b/>
      <w:color w:val="4D4F5C"/>
      <w:sz w:val="3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autoRedefine/>
    <w:uiPriority w:val="2"/>
    <w:rsid w:val="006B7656"/>
    <w:pPr>
      <w:spacing w:after="360" w:line="240" w:lineRule="auto"/>
    </w:pPr>
  </w:style>
  <w:style w:type="character" w:customStyle="1" w:styleId="DateChar">
    <w:name w:val="Date Char"/>
    <w:basedOn w:val="DefaultParagraphFont"/>
    <w:link w:val="Date"/>
    <w:uiPriority w:val="2"/>
    <w:rsid w:val="006B7656"/>
    <w:rPr>
      <w:rFonts w:ascii="Roboto Light" w:hAnsi="Roboto Light"/>
      <w:color w:val="808495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4AE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AE7"/>
    <w:rPr>
      <w:rFonts w:ascii="Times New Roman" w:hAnsi="Times New Roman" w:cs="Times New Roman"/>
      <w:color w:val="808495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674E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4E40"/>
    <w:pPr>
      <w:spacing w:after="200" w:line="276" w:lineRule="auto"/>
    </w:pPr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74E40"/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paragraph" w:styleId="ListParagraph">
    <w:name w:val="List Paragraph"/>
    <w:basedOn w:val="Normal"/>
    <w:autoRedefine/>
    <w:uiPriority w:val="34"/>
    <w:qFormat/>
    <w:rsid w:val="00616F76"/>
    <w:pPr>
      <w:numPr>
        <w:numId w:val="6"/>
      </w:numPr>
      <w:spacing w:before="0" w:after="200" w:line="276" w:lineRule="auto"/>
      <w:contextualSpacing/>
    </w:pPr>
    <w:rPr>
      <w:rFonts w:eastAsiaTheme="majorEastAsia" w:cstheme="majorBidi"/>
      <w:lang w:val="en-AU" w:eastAsia="en-US"/>
    </w:rPr>
  </w:style>
  <w:style w:type="paragraph" w:styleId="NoSpacing">
    <w:name w:val="No Spacing"/>
    <w:aliases w:val="Cover Title"/>
    <w:basedOn w:val="Normal"/>
    <w:link w:val="NoSpacingChar"/>
    <w:uiPriority w:val="1"/>
    <w:qFormat/>
    <w:rsid w:val="00381A67"/>
    <w:pPr>
      <w:spacing w:before="0" w:after="0" w:line="240" w:lineRule="auto"/>
    </w:pPr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customStyle="1" w:styleId="NoSpacingChar">
    <w:name w:val="No Spacing Char"/>
    <w:aliases w:val="Cover Title Char"/>
    <w:basedOn w:val="DefaultParagraphFont"/>
    <w:link w:val="NoSpacing"/>
    <w:uiPriority w:val="1"/>
    <w:rsid w:val="00381A67"/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6B7656"/>
    <w:rPr>
      <w:rFonts w:ascii="Roboto Light" w:hAnsi="Roboto Light"/>
      <w:b w:val="0"/>
      <w:i w:val="0"/>
      <w:color w:val="34B3D4"/>
      <w:u w:val="single"/>
    </w:rPr>
  </w:style>
  <w:style w:type="paragraph" w:customStyle="1" w:styleId="FootNote">
    <w:name w:val="Foot Note"/>
    <w:basedOn w:val="Normal"/>
    <w:qFormat/>
    <w:rsid w:val="006B7656"/>
    <w:rPr>
      <w:sz w:val="18"/>
      <w:szCs w:val="18"/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7656"/>
    <w:pPr>
      <w:spacing w:after="240" w:line="240" w:lineRule="auto"/>
      <w:ind w:left="360"/>
    </w:pPr>
    <w:rPr>
      <w:rFonts w:ascii="Roboto Light" w:eastAsiaTheme="minorHAnsi" w:hAnsi="Roboto Light" w:cstheme="minorBidi"/>
      <w:b/>
      <w:bCs/>
      <w:color w:val="808495"/>
      <w:lang w:val="en-US"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7656"/>
    <w:rPr>
      <w:rFonts w:ascii="Roboto Light" w:eastAsiaTheme="majorEastAsia" w:hAnsi="Roboto Light" w:cstheme="majorBidi"/>
      <w:b/>
      <w:bCs/>
      <w:color w:val="808495"/>
      <w:sz w:val="20"/>
      <w:szCs w:val="20"/>
      <w:lang w:val="en-GB" w:eastAsia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04BD8"/>
    <w:pPr>
      <w:spacing w:before="0" w:after="0" w:line="240" w:lineRule="auto"/>
    </w:pPr>
    <w:rPr>
      <w:rFonts w:asciiTheme="minorHAnsi" w:eastAsiaTheme="minorEastAsia" w:hAnsiTheme="minorHAnsi"/>
      <w:color w:val="auto"/>
      <w:sz w:val="20"/>
      <w:szCs w:val="20"/>
      <w:lang w:val="en-AU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04BD8"/>
    <w:rPr>
      <w:rFonts w:eastAsiaTheme="minorEastAsia"/>
      <w:color w:val="auto"/>
      <w:sz w:val="20"/>
      <w:szCs w:val="20"/>
      <w:lang w:val="en-AU"/>
    </w:rPr>
  </w:style>
  <w:style w:type="character" w:styleId="FootnoteReference">
    <w:name w:val="footnote reference"/>
    <w:basedOn w:val="DefaultParagraphFont"/>
    <w:uiPriority w:val="99"/>
    <w:semiHidden/>
    <w:unhideWhenUsed/>
    <w:rsid w:val="00D04BD8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336BD2"/>
    <w:rPr>
      <w:color w:val="2B8073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6BD2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16F76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16F76"/>
    <w:rPr>
      <w:rFonts w:ascii="Roboto Light" w:hAnsi="Roboto Light"/>
      <w:color w:val="808495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16F76"/>
    <w:rPr>
      <w:vertAlign w:val="superscript"/>
    </w:rPr>
  </w:style>
  <w:style w:type="character" w:customStyle="1" w:styleId="apple-converted-space">
    <w:name w:val="apple-converted-space"/>
    <w:basedOn w:val="DefaultParagraphFont"/>
    <w:rsid w:val="00CE0297"/>
  </w:style>
  <w:style w:type="paragraph" w:styleId="NormalWeb">
    <w:name w:val="Normal (Web)"/>
    <w:basedOn w:val="Normal"/>
    <w:uiPriority w:val="99"/>
    <w:semiHidden/>
    <w:unhideWhenUsed/>
    <w:rsid w:val="003129F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AU"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9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hyperlink" Target="https://www.facebook.com/ProvenDB/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twitter.com/provendb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medium.com/provendb" TargetMode="External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www.provendb.com/" TargetMode="External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support@provendb.com" TargetMode="External"/><Relationship Id="rId22" Type="http://schemas.openxmlformats.org/officeDocument/2006/relationships/header" Target="header3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carbonblack.com/global-incident-response-threat-report/november-2018/" TargetMode="External"/><Relationship Id="rId2" Type="http://schemas.openxmlformats.org/officeDocument/2006/relationships/hyperlink" Target="https://usa.visa.com/dam/VCOM/download/merchants/Alert-CARBANAK.pdf" TargetMode="External"/><Relationship Id="rId1" Type="http://schemas.openxmlformats.org/officeDocument/2006/relationships/hyperlink" Target="https://www.gartner.com/en/newsroom/press-releases/2019-10-28-gartner-forecasts-enterprise-security-and-risk-manage" TargetMode="External"/><Relationship Id="rId4" Type="http://schemas.openxmlformats.org/officeDocument/2006/relationships/hyperlink" Target="https://medium.com/provendb/prove-logs-on-blockchain-with-go-and-provendb-ca53d8a907e1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8.tif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2579A83-F44F-9541-94BC-C7B01E8FE4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1821</Words>
  <Characters>10381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Secure Database Solution Brief</vt:lpstr>
    </vt:vector>
  </TitlesOfParts>
  <Company/>
  <LinksUpToDate>false</LinksUpToDate>
  <CharactersWithSpaces>12178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Secure Database Solution Brief</dc:title>
  <dc:subject/>
  <dc:creator>Kalid Hosni</dc:creator>
  <cp:keywords/>
  <dc:description/>
  <cp:lastModifiedBy>Guy Harrison</cp:lastModifiedBy>
  <cp:revision>3</cp:revision>
  <cp:lastPrinted>2020-03-03T02:49:00Z</cp:lastPrinted>
  <dcterms:created xsi:type="dcterms:W3CDTF">2020-03-09T21:56:00Z</dcterms:created>
  <dcterms:modified xsi:type="dcterms:W3CDTF">2020-03-10T01:40:00Z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</Properties>
</file>